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11A" w:rsidRDefault="00DD1E60">
      <w:pPr>
        <w:rPr>
          <w:b/>
        </w:rPr>
      </w:pPr>
      <w:bookmarkStart w:id="0" w:name="_GoBack"/>
      <w:bookmarkEnd w:id="0"/>
      <w:r>
        <w:rPr>
          <w:b/>
        </w:rPr>
        <w:t xml:space="preserve">Estimada Familias: </w:t>
      </w:r>
    </w:p>
    <w:p w:rsidR="00E8711A" w:rsidRDefault="00DD1E60">
      <w:pPr>
        <w:ind w:firstLine="720"/>
        <w:jc w:val="both"/>
        <w:rPr>
          <w:b/>
        </w:rPr>
      </w:pPr>
      <w:r>
        <w:rPr>
          <w:b/>
        </w:rPr>
        <w:t>Tenemos el agrado de presentarnos en esta oportunidad, somos Seño Belén y Seño Celeste residentes de 4to año, del Instituto Superior Nuestra Señora del Valle y junto con las Seños Vale y Betty vamos a estar acompañando este mes a los estudiantes. Esperamos</w:t>
      </w:r>
      <w:r>
        <w:rPr>
          <w:b/>
        </w:rPr>
        <w:t xml:space="preserve"> que octubre sea un tiempo de aprendizaje, tanto para nosotras como para ellos. </w:t>
      </w:r>
    </w:p>
    <w:p w:rsidR="00E8711A" w:rsidRDefault="00DD1E60">
      <w:pPr>
        <w:ind w:firstLine="720"/>
        <w:jc w:val="both"/>
        <w:rPr>
          <w:b/>
        </w:rPr>
      </w:pPr>
      <w:r>
        <w:rPr>
          <w:b/>
        </w:rPr>
        <w:t>Desde ya agradecemos la disponibilidad para sumarse a este proceso. Los saludamos cordialmente.</w:t>
      </w:r>
    </w:p>
    <w:p w:rsidR="00E8711A" w:rsidRDefault="00DD1E60">
      <w:pPr>
        <w:rPr>
          <w:b/>
        </w:rPr>
      </w:pPr>
      <w:r>
        <w:rPr>
          <w:b/>
        </w:rPr>
        <w:t xml:space="preserve">                                                                               </w:t>
      </w:r>
      <w:r>
        <w:rPr>
          <w:b/>
        </w:rPr>
        <w:t xml:space="preserve">                        Seño Belu y Seño Celes </w:t>
      </w:r>
    </w:p>
    <w:p w:rsidR="00E8711A" w:rsidRDefault="00DD1E60">
      <w:pPr>
        <w:jc w:val="both"/>
        <w:rPr>
          <w:b/>
        </w:rPr>
      </w:pPr>
      <w:r>
        <w:rPr>
          <w:b/>
        </w:rPr>
        <w:t>Como ya explican nuestras residentes anteriormente, tenemos el placer de sumar, activamente, a nuestro equipo durante el mes de octubre a las estudiantes de nuestra casa que están terminando el trayecto de fo</w:t>
      </w:r>
      <w:r>
        <w:rPr>
          <w:b/>
        </w:rPr>
        <w:t>rmación de grado. Obviamente que vamos a continuar con la misma metodología que hasta ahora. Nosotras conjuntamente con las estudiantes, continuaremos revisando y evaluando las producciones de los niños a fin de completar el proceso de cada uno, en este añ</w:t>
      </w:r>
      <w:r>
        <w:rPr>
          <w:b/>
        </w:rPr>
        <w:t xml:space="preserve">o particular. Deseamos que en este nuevo mes, Dios y la Virgen nos protejan de las enfermedades y que nos manden el milagro de la lluvia para aliviar el tema de los incendios. Sigamos rezando por ello. </w:t>
      </w:r>
    </w:p>
    <w:p w:rsidR="00E8711A" w:rsidRDefault="00DD1E60">
      <w:pPr>
        <w:jc w:val="both"/>
        <w:rPr>
          <w:b/>
        </w:rPr>
      </w:pPr>
      <w:r>
        <w:rPr>
          <w:b/>
        </w:rPr>
        <w:t xml:space="preserve">                                                     </w:t>
      </w:r>
      <w:r>
        <w:rPr>
          <w:b/>
        </w:rPr>
        <w:t xml:space="preserve">               Saludos cordiales y como siempre a disposición. </w:t>
      </w:r>
    </w:p>
    <w:p w:rsidR="00E8711A" w:rsidRDefault="00DD1E60">
      <w:pPr>
        <w:rPr>
          <w:b/>
        </w:rPr>
      </w:pPr>
      <w:r>
        <w:rPr>
          <w:b/>
        </w:rPr>
        <w:t xml:space="preserve">                                                                                              Seño Vale y Seño Bety</w:t>
      </w:r>
    </w:p>
    <w:p w:rsidR="00E8711A" w:rsidRDefault="00DD1E60">
      <w:pPr>
        <w:rPr>
          <w:b/>
        </w:rPr>
      </w:pPr>
      <w:r>
        <w:rPr>
          <w:b/>
        </w:rPr>
        <w:t xml:space="preserve">                                                                </w:t>
      </w:r>
    </w:p>
    <w:p w:rsidR="00E8711A" w:rsidRDefault="00DD1E60">
      <w:pPr>
        <w:spacing w:line="240" w:lineRule="auto"/>
        <w:jc w:val="center"/>
        <w:rPr>
          <w:b/>
          <w:u w:val="single"/>
        </w:rPr>
      </w:pPr>
      <w:r>
        <w:rPr>
          <w:b/>
          <w:u w:val="single"/>
        </w:rPr>
        <w:t>Actividades</w:t>
      </w:r>
    </w:p>
    <w:p w:rsidR="00E8711A" w:rsidRDefault="00DD1E60">
      <w:pPr>
        <w:spacing w:line="240" w:lineRule="auto"/>
      </w:pPr>
      <w:r>
        <w:rPr>
          <w:b/>
        </w:rPr>
        <w:t>Lunes 5 de octubre de 2020</w:t>
      </w:r>
    </w:p>
    <w:p w:rsidR="00E8711A" w:rsidRDefault="00DD1E60">
      <w:r>
        <w:t>Esta semana comienza el mes de octubre mis deseos son:</w:t>
      </w:r>
    </w:p>
    <w:p w:rsidR="00E8711A" w:rsidRDefault="00E8711A"/>
    <w:p w:rsidR="00E8711A" w:rsidRDefault="00DD1E60">
      <w:pPr>
        <w:rPr>
          <w:color w:val="000000"/>
        </w:rPr>
      </w:pPr>
      <w:r>
        <w:rPr>
          <w:noProof/>
          <w:color w:val="000000"/>
        </w:rPr>
        <w:drawing>
          <wp:inline distT="0" distB="0" distL="0" distR="0">
            <wp:extent cx="552450" cy="552450"/>
            <wp:effectExtent l="0" t="0" r="0" b="0"/>
            <wp:docPr id="170316" name="image3.png" descr="https://lh6.googleusercontent.com/mOeeUcncxpSbZ-kYM4K-z4ggIyR4dNoszlpXgA4XKaIAy7uhOU3d3e40-Zex7wQbnIAaTOQfqX9HVW70STuL3b7Np8EQb-HnIdQOHifaTS8jhqEE9SO_tUNC0ZyEx_GwLJUcIsI"/>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mOeeUcncxpSbZ-kYM4K-z4ggIyR4dNoszlpXgA4XKaIAy7uhOU3d3e40-Zex7wQbnIAaTOQfqX9HVW70STuL3b7Np8EQb-HnIdQOHifaTS8jhqEE9SO_tUNC0ZyEx_GwLJUcIsI"/>
                    <pic:cNvPicPr preferRelativeResize="0"/>
                  </pic:nvPicPr>
                  <pic:blipFill>
                    <a:blip r:embed="rId8"/>
                    <a:srcRect/>
                    <a:stretch>
                      <a:fillRect/>
                    </a:stretch>
                  </pic:blipFill>
                  <pic:spPr>
                    <a:xfrm>
                      <a:off x="0" y="0"/>
                      <a:ext cx="552450" cy="552450"/>
                    </a:xfrm>
                    <a:prstGeom prst="rect">
                      <a:avLst/>
                    </a:prstGeom>
                    <a:ln/>
                  </pic:spPr>
                </pic:pic>
              </a:graphicData>
            </a:graphic>
          </wp:inline>
        </w:drawing>
      </w:r>
      <w:r>
        <w:rPr>
          <w:color w:val="000000"/>
        </w:rPr>
        <w:t xml:space="preserve"> </w:t>
      </w:r>
    </w:p>
    <w:p w:rsidR="00E8711A" w:rsidRDefault="00DD1E60">
      <w:pPr>
        <w:rPr>
          <w:u w:val="single"/>
        </w:rPr>
      </w:pPr>
      <w:r>
        <w:rPr>
          <w:noProof/>
        </w:rPr>
        <w:drawing>
          <wp:inline distT="0" distB="0" distL="0" distR="0">
            <wp:extent cx="5400040" cy="223520"/>
            <wp:effectExtent l="0" t="0" r="0" b="0"/>
            <wp:docPr id="1703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400040" cy="223520"/>
                    </a:xfrm>
                    <a:prstGeom prst="rect">
                      <a:avLst/>
                    </a:prstGeom>
                    <a:ln/>
                  </pic:spPr>
                </pic:pic>
              </a:graphicData>
            </a:graphic>
          </wp:inline>
        </w:drawing>
      </w:r>
    </w:p>
    <w:p w:rsidR="00E8711A" w:rsidRDefault="00DD1E60">
      <w:pPr>
        <w:jc w:val="both"/>
      </w:pPr>
      <w:r>
        <w:t>Escribimos en letra cursiva.</w:t>
      </w:r>
    </w:p>
    <w:p w:rsidR="00E8711A" w:rsidRDefault="00DD1E60">
      <w:pPr>
        <w:spacing w:line="240" w:lineRule="auto"/>
        <w:rPr>
          <w:b/>
          <w:highlight w:val="yellow"/>
        </w:rPr>
      </w:pPr>
      <w:r>
        <w:rPr>
          <w:noProof/>
        </w:rPr>
        <w:drawing>
          <wp:inline distT="0" distB="0" distL="0" distR="0">
            <wp:extent cx="2371725" cy="800100"/>
            <wp:effectExtent l="0" t="0" r="0" b="0"/>
            <wp:docPr id="1703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371725" cy="800100"/>
                    </a:xfrm>
                    <a:prstGeom prst="rect">
                      <a:avLst/>
                    </a:prstGeom>
                    <a:ln/>
                  </pic:spPr>
                </pic:pic>
              </a:graphicData>
            </a:graphic>
          </wp:inline>
        </w:drawing>
      </w:r>
    </w:p>
    <w:p w:rsidR="00E8711A" w:rsidRDefault="00DD1E60">
      <w:pPr>
        <w:spacing w:line="240" w:lineRule="auto"/>
        <w:rPr>
          <w:b/>
          <w:color w:val="000000"/>
          <w:u w:val="single"/>
        </w:rPr>
      </w:pPr>
      <w:r>
        <w:rPr>
          <w:b/>
          <w:color w:val="000000"/>
          <w:u w:val="single"/>
        </w:rPr>
        <w:t>¡A descomponer!</w:t>
      </w:r>
    </w:p>
    <w:p w:rsidR="00E8711A" w:rsidRDefault="00DD1E60">
      <w:pPr>
        <w:spacing w:line="240" w:lineRule="auto"/>
      </w:pPr>
      <w:r>
        <w:rPr>
          <w:color w:val="000000"/>
          <w:u w:val="single"/>
        </w:rPr>
        <w:t>Actividad n°1</w:t>
      </w:r>
      <w:r>
        <w:rPr>
          <w:color w:val="000000"/>
        </w:rPr>
        <w:t>:</w:t>
      </w:r>
    </w:p>
    <w:p w:rsidR="00E8711A" w:rsidRDefault="00DD1E60">
      <w:pPr>
        <w:spacing w:line="240" w:lineRule="auto"/>
      </w:pPr>
      <w:r>
        <w:rPr>
          <w:color w:val="000000"/>
        </w:rPr>
        <w:t xml:space="preserve">Retomando las clases de meet, descomponemos y resolvemos las siguientes cuentas matemáticas a través del </w:t>
      </w:r>
      <w:r>
        <w:rPr>
          <w:color w:val="000000"/>
        </w:rPr>
        <w:t>método de Maxi.</w:t>
      </w:r>
    </w:p>
    <w:p w:rsidR="00E8711A" w:rsidRDefault="00E8711A">
      <w:pPr>
        <w:spacing w:after="0" w:line="240" w:lineRule="auto"/>
      </w:pPr>
    </w:p>
    <w:p w:rsidR="00E8711A" w:rsidRDefault="00DD1E60">
      <w:pPr>
        <w:numPr>
          <w:ilvl w:val="0"/>
          <w:numId w:val="9"/>
        </w:numPr>
        <w:pBdr>
          <w:top w:val="nil"/>
          <w:left w:val="nil"/>
          <w:bottom w:val="nil"/>
          <w:right w:val="nil"/>
          <w:between w:val="nil"/>
        </w:pBdr>
        <w:spacing w:after="0" w:line="240" w:lineRule="auto"/>
        <w:rPr>
          <w:color w:val="000000"/>
        </w:rPr>
      </w:pPr>
      <w:r>
        <w:rPr>
          <w:color w:val="000000"/>
        </w:rPr>
        <w:lastRenderedPageBreak/>
        <w:t>535 – 149=</w:t>
      </w:r>
    </w:p>
    <w:p w:rsidR="00E8711A" w:rsidRDefault="00DD1E60">
      <w:pPr>
        <w:numPr>
          <w:ilvl w:val="0"/>
          <w:numId w:val="9"/>
        </w:numPr>
        <w:pBdr>
          <w:top w:val="nil"/>
          <w:left w:val="nil"/>
          <w:bottom w:val="nil"/>
          <w:right w:val="nil"/>
          <w:between w:val="nil"/>
        </w:pBdr>
        <w:spacing w:after="0" w:line="240" w:lineRule="auto"/>
        <w:rPr>
          <w:color w:val="000000"/>
        </w:rPr>
      </w:pPr>
      <w:r>
        <w:rPr>
          <w:color w:val="000000"/>
        </w:rPr>
        <w:t>333 – 145=</w:t>
      </w:r>
    </w:p>
    <w:p w:rsidR="00E8711A" w:rsidRDefault="00DD1E60">
      <w:pPr>
        <w:numPr>
          <w:ilvl w:val="0"/>
          <w:numId w:val="9"/>
        </w:numPr>
        <w:pBdr>
          <w:top w:val="nil"/>
          <w:left w:val="nil"/>
          <w:bottom w:val="nil"/>
          <w:right w:val="nil"/>
          <w:between w:val="nil"/>
        </w:pBdr>
        <w:spacing w:after="0" w:line="240" w:lineRule="auto"/>
        <w:rPr>
          <w:color w:val="000000"/>
        </w:rPr>
      </w:pPr>
      <w:r>
        <w:rPr>
          <w:color w:val="000000"/>
        </w:rPr>
        <w:t>477 – 188=</w:t>
      </w:r>
    </w:p>
    <w:p w:rsidR="00E8711A" w:rsidRDefault="00DD1E60">
      <w:pPr>
        <w:numPr>
          <w:ilvl w:val="0"/>
          <w:numId w:val="9"/>
        </w:numPr>
        <w:pBdr>
          <w:top w:val="nil"/>
          <w:left w:val="nil"/>
          <w:bottom w:val="nil"/>
          <w:right w:val="nil"/>
          <w:between w:val="nil"/>
        </w:pBdr>
        <w:spacing w:after="0" w:line="240" w:lineRule="auto"/>
        <w:rPr>
          <w:color w:val="000000"/>
        </w:rPr>
      </w:pPr>
      <w:r>
        <w:rPr>
          <w:color w:val="000000"/>
        </w:rPr>
        <w:t>377 – 288=</w:t>
      </w:r>
    </w:p>
    <w:p w:rsidR="00E8711A" w:rsidRDefault="00DD1E60">
      <w:pPr>
        <w:numPr>
          <w:ilvl w:val="0"/>
          <w:numId w:val="9"/>
        </w:numPr>
        <w:pBdr>
          <w:top w:val="nil"/>
          <w:left w:val="nil"/>
          <w:bottom w:val="nil"/>
          <w:right w:val="nil"/>
          <w:between w:val="nil"/>
        </w:pBdr>
        <w:spacing w:after="0" w:line="240" w:lineRule="auto"/>
        <w:rPr>
          <w:color w:val="000000"/>
        </w:rPr>
      </w:pPr>
      <w:r>
        <w:rPr>
          <w:color w:val="000000"/>
        </w:rPr>
        <w:t>623 – 234=</w:t>
      </w:r>
    </w:p>
    <w:p w:rsidR="00E8711A" w:rsidRDefault="00DD1E60">
      <w:pPr>
        <w:numPr>
          <w:ilvl w:val="0"/>
          <w:numId w:val="9"/>
        </w:numPr>
        <w:pBdr>
          <w:top w:val="nil"/>
          <w:left w:val="nil"/>
          <w:bottom w:val="nil"/>
          <w:right w:val="nil"/>
          <w:between w:val="nil"/>
        </w:pBdr>
        <w:spacing w:line="240" w:lineRule="auto"/>
        <w:rPr>
          <w:color w:val="000000"/>
        </w:rPr>
      </w:pPr>
      <w:r>
        <w:rPr>
          <w:color w:val="000000"/>
        </w:rPr>
        <w:t>345 – 157=</w:t>
      </w:r>
    </w:p>
    <w:p w:rsidR="00E8711A" w:rsidRDefault="00DD1E60">
      <w:pPr>
        <w:jc w:val="center"/>
        <w:rPr>
          <w:b/>
        </w:rPr>
      </w:pPr>
      <w:r>
        <w:rPr>
          <w:noProof/>
        </w:rPr>
        <w:drawing>
          <wp:inline distT="0" distB="0" distL="0" distR="0">
            <wp:extent cx="1876425" cy="171450"/>
            <wp:effectExtent l="0" t="0" r="0" b="0"/>
            <wp:docPr id="1703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1876425" cy="171450"/>
                    </a:xfrm>
                    <a:prstGeom prst="rect">
                      <a:avLst/>
                    </a:prstGeom>
                    <a:ln/>
                  </pic:spPr>
                </pic:pic>
              </a:graphicData>
            </a:graphic>
          </wp:inline>
        </w:drawing>
      </w:r>
    </w:p>
    <w:p w:rsidR="00E8711A" w:rsidRDefault="00DD1E60">
      <w:pPr>
        <w:rPr>
          <w:b/>
        </w:rPr>
      </w:pPr>
      <w:r>
        <w:rPr>
          <w:b/>
        </w:rPr>
        <w:t>¡Más plantas por aquí!</w:t>
      </w:r>
    </w:p>
    <w:p w:rsidR="00E8711A" w:rsidRDefault="00DD1E60">
      <w:r>
        <w:t>Miramos el siguiente video</w:t>
      </w:r>
    </w:p>
    <w:p w:rsidR="00E8711A" w:rsidRDefault="00DD1E60">
      <w:pPr>
        <w:numPr>
          <w:ilvl w:val="0"/>
          <w:numId w:val="7"/>
        </w:numPr>
        <w:pBdr>
          <w:top w:val="nil"/>
          <w:left w:val="nil"/>
          <w:bottom w:val="nil"/>
          <w:right w:val="nil"/>
          <w:between w:val="nil"/>
        </w:pBdr>
        <w:rPr>
          <w:color w:val="000000"/>
        </w:rPr>
      </w:pPr>
      <w:r>
        <w:rPr>
          <w:color w:val="000000"/>
        </w:rPr>
        <w:t>Clasificación de las plantas</w:t>
      </w:r>
    </w:p>
    <w:p w:rsidR="00E8711A" w:rsidRDefault="00DD1E60">
      <w:pPr>
        <w:rPr>
          <w:shd w:val="clear" w:color="auto" w:fill="FF9900"/>
        </w:rPr>
      </w:pPr>
      <w:hyperlink r:id="rId12">
        <w:r>
          <w:rPr>
            <w:color w:val="0563C1"/>
            <w:u w:val="single"/>
          </w:rPr>
          <w:t>https://www.youtube.com/watch?v=kgoDDLxfVOw&amp;t=4s</w:t>
        </w:r>
      </w:hyperlink>
      <w:r>
        <w:t xml:space="preserve">    </w:t>
      </w:r>
    </w:p>
    <w:p w:rsidR="00E8711A" w:rsidRDefault="00DD1E60">
      <w:pPr>
        <w:numPr>
          <w:ilvl w:val="0"/>
          <w:numId w:val="7"/>
        </w:numPr>
        <w:pBdr>
          <w:top w:val="nil"/>
          <w:left w:val="nil"/>
          <w:bottom w:val="nil"/>
          <w:right w:val="nil"/>
          <w:between w:val="nil"/>
        </w:pBdr>
        <w:rPr>
          <w:color w:val="000000"/>
        </w:rPr>
      </w:pPr>
      <w:r>
        <w:rPr>
          <w:color w:val="000000"/>
        </w:rPr>
        <w:t>Actividad:</w:t>
      </w:r>
    </w:p>
    <w:p w:rsidR="00E8711A" w:rsidRDefault="00DD1E60">
      <w:r>
        <w:t>Ordena en tu cuaderno las siguientes imágenes de acuerdo a cómo “Nace una planta” y escribe una oración explicando lo que pasa.</w:t>
      </w:r>
    </w:p>
    <w:p w:rsidR="00E8711A" w:rsidRDefault="00DD1E60">
      <w:pPr>
        <w:jc w:val="center"/>
      </w:pPr>
      <w:r>
        <w:rPr>
          <w:noProof/>
        </w:rPr>
        <w:drawing>
          <wp:inline distT="0" distB="0" distL="0" distR="0">
            <wp:extent cx="4335423" cy="4236197"/>
            <wp:effectExtent l="0" t="0" r="0" b="0"/>
            <wp:docPr id="17031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t="23446" b="5763"/>
                    <a:stretch>
                      <a:fillRect/>
                    </a:stretch>
                  </pic:blipFill>
                  <pic:spPr>
                    <a:xfrm>
                      <a:off x="0" y="0"/>
                      <a:ext cx="4335423" cy="4236197"/>
                    </a:xfrm>
                    <a:prstGeom prst="rect">
                      <a:avLst/>
                    </a:prstGeom>
                    <a:ln/>
                  </pic:spPr>
                </pic:pic>
              </a:graphicData>
            </a:graphic>
          </wp:inline>
        </w:drawing>
      </w:r>
    </w:p>
    <w:p w:rsidR="00E8711A" w:rsidRDefault="00E8711A">
      <w:pPr>
        <w:spacing w:line="240" w:lineRule="auto"/>
        <w:rPr>
          <w:b/>
        </w:rPr>
      </w:pPr>
    </w:p>
    <w:p w:rsidR="00E8711A" w:rsidRDefault="00E8711A">
      <w:pPr>
        <w:spacing w:line="240" w:lineRule="auto"/>
        <w:rPr>
          <w:b/>
        </w:rPr>
      </w:pPr>
    </w:p>
    <w:p w:rsidR="00E8711A" w:rsidRDefault="00E8711A">
      <w:pPr>
        <w:spacing w:line="240" w:lineRule="auto"/>
        <w:rPr>
          <w:b/>
        </w:rPr>
      </w:pPr>
    </w:p>
    <w:p w:rsidR="00E8711A" w:rsidRDefault="00E8711A">
      <w:pPr>
        <w:spacing w:line="240" w:lineRule="auto"/>
        <w:rPr>
          <w:b/>
        </w:rPr>
      </w:pPr>
    </w:p>
    <w:p w:rsidR="00E8711A" w:rsidRDefault="00DD1E60">
      <w:pPr>
        <w:spacing w:line="240" w:lineRule="auto"/>
        <w:rPr>
          <w:b/>
        </w:rPr>
      </w:pPr>
      <w:r>
        <w:rPr>
          <w:b/>
          <w:color w:val="000000"/>
        </w:rPr>
        <w:lastRenderedPageBreak/>
        <w:t xml:space="preserve">Martes 6 de </w:t>
      </w:r>
      <w:r>
        <w:rPr>
          <w:b/>
        </w:rPr>
        <w:t>octubre de 2020</w:t>
      </w:r>
    </w:p>
    <w:p w:rsidR="00E8711A" w:rsidRDefault="00DD1E60">
      <w:pPr>
        <w:spacing w:line="240" w:lineRule="auto"/>
        <w:rPr>
          <w:b/>
        </w:rPr>
      </w:pPr>
      <w:r>
        <w:rPr>
          <w:noProof/>
        </w:rPr>
        <w:drawing>
          <wp:inline distT="0" distB="0" distL="0" distR="0">
            <wp:extent cx="2409825" cy="800100"/>
            <wp:effectExtent l="0" t="0" r="0" b="0"/>
            <wp:docPr id="1703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2409825" cy="800100"/>
                    </a:xfrm>
                    <a:prstGeom prst="rect">
                      <a:avLst/>
                    </a:prstGeom>
                    <a:ln/>
                  </pic:spPr>
                </pic:pic>
              </a:graphicData>
            </a:graphic>
          </wp:inline>
        </w:drawing>
      </w:r>
    </w:p>
    <w:p w:rsidR="00E8711A" w:rsidRDefault="00E8711A">
      <w:pPr>
        <w:spacing w:after="0" w:line="240" w:lineRule="auto"/>
        <w:rPr>
          <w:color w:val="000000"/>
        </w:rPr>
      </w:pPr>
    </w:p>
    <w:p w:rsidR="00E8711A" w:rsidRDefault="00DD1E60">
      <w:pPr>
        <w:spacing w:after="0" w:line="240" w:lineRule="auto"/>
        <w:rPr>
          <w:b/>
          <w:color w:val="000000"/>
        </w:rPr>
      </w:pPr>
      <w:r>
        <w:rPr>
          <w:b/>
          <w:color w:val="000000"/>
        </w:rPr>
        <w:t>¡Problemitas por todas partes!</w:t>
      </w:r>
    </w:p>
    <w:p w:rsidR="00E8711A" w:rsidRDefault="00E8711A">
      <w:pPr>
        <w:spacing w:after="0" w:line="240" w:lineRule="auto"/>
      </w:pPr>
    </w:p>
    <w:p w:rsidR="00E8711A" w:rsidRDefault="00DD1E60">
      <w:pPr>
        <w:numPr>
          <w:ilvl w:val="0"/>
          <w:numId w:val="1"/>
        </w:numPr>
        <w:spacing w:after="0" w:line="240" w:lineRule="auto"/>
        <w:rPr>
          <w:color w:val="000000"/>
        </w:rPr>
      </w:pPr>
      <w:r>
        <w:rPr>
          <w:color w:val="000000"/>
        </w:rPr>
        <w:t xml:space="preserve">El </w:t>
      </w:r>
      <w:r>
        <w:t>papá</w:t>
      </w:r>
      <w:r>
        <w:rPr>
          <w:color w:val="000000"/>
        </w:rPr>
        <w:t xml:space="preserve"> de Ana le dio $500 para ir de compras, su abuelo le </w:t>
      </w:r>
      <w:r>
        <w:t>regaló</w:t>
      </w:r>
      <w:r>
        <w:rPr>
          <w:color w:val="000000"/>
        </w:rPr>
        <w:t xml:space="preserve"> el doble y su tía le dio la mitad de su abuelo.  ¿Cuánto dinero tiene ahora, para ir de compras?</w:t>
      </w:r>
    </w:p>
    <w:p w:rsidR="00E8711A" w:rsidRDefault="00E8711A">
      <w:pPr>
        <w:spacing w:after="0" w:line="240" w:lineRule="auto"/>
      </w:pPr>
    </w:p>
    <w:p w:rsidR="00E8711A" w:rsidRDefault="00DD1E60">
      <w:pPr>
        <w:numPr>
          <w:ilvl w:val="0"/>
          <w:numId w:val="3"/>
        </w:numPr>
        <w:spacing w:after="0" w:line="240" w:lineRule="auto"/>
        <w:rPr>
          <w:color w:val="000000"/>
        </w:rPr>
      </w:pPr>
      <w:r>
        <w:rPr>
          <w:color w:val="000000"/>
        </w:rPr>
        <w:t>Joaquín lleva al colegio 44 canicas, en el primer recreo pi</w:t>
      </w:r>
      <w:r>
        <w:rPr>
          <w:color w:val="000000"/>
        </w:rPr>
        <w:t>erde la mitad, y en el segundo recreo encuentra cinco de las que se le perdieron ¿Cuántas canicas tiene ahora?</w:t>
      </w:r>
    </w:p>
    <w:p w:rsidR="00E8711A" w:rsidRDefault="00E8711A">
      <w:pPr>
        <w:spacing w:after="240" w:line="240" w:lineRule="auto"/>
      </w:pPr>
    </w:p>
    <w:p w:rsidR="00E8711A" w:rsidRDefault="00DD1E60">
      <w:pPr>
        <w:numPr>
          <w:ilvl w:val="0"/>
          <w:numId w:val="6"/>
        </w:numPr>
        <w:spacing w:line="240" w:lineRule="auto"/>
        <w:rPr>
          <w:color w:val="000000"/>
        </w:rPr>
      </w:pPr>
      <w:r>
        <w:rPr>
          <w:color w:val="000000"/>
        </w:rPr>
        <w:t xml:space="preserve">Emilia Paz tiene la mitad de caramelos que su hermanito Ignacio e Ignacio tiene el doble de su </w:t>
      </w:r>
      <w:r>
        <w:t>papá</w:t>
      </w:r>
      <w:r>
        <w:rPr>
          <w:color w:val="000000"/>
        </w:rPr>
        <w:t xml:space="preserve">, si su </w:t>
      </w:r>
      <w:r>
        <w:t>papá</w:t>
      </w:r>
      <w:r>
        <w:rPr>
          <w:color w:val="000000"/>
        </w:rPr>
        <w:t xml:space="preserve"> tiene 200 caramelos ¿Quién tiene</w:t>
      </w:r>
      <w:r>
        <w:rPr>
          <w:color w:val="000000"/>
        </w:rPr>
        <w:t xml:space="preserve"> más caramelos, de los tres? ¿Cuántos caramelos tiene cada uno?</w:t>
      </w:r>
    </w:p>
    <w:p w:rsidR="00E8711A" w:rsidRDefault="00DD1E60">
      <w:pPr>
        <w:jc w:val="center"/>
        <w:rPr>
          <w:b/>
        </w:rPr>
      </w:pPr>
      <w:r>
        <w:rPr>
          <w:noProof/>
        </w:rPr>
        <w:drawing>
          <wp:inline distT="0" distB="0" distL="0" distR="0">
            <wp:extent cx="742950" cy="257175"/>
            <wp:effectExtent l="0" t="0" r="0" b="0"/>
            <wp:docPr id="1703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a:stretch>
                      <a:fillRect/>
                    </a:stretch>
                  </pic:blipFill>
                  <pic:spPr>
                    <a:xfrm>
                      <a:off x="0" y="0"/>
                      <a:ext cx="742950" cy="257175"/>
                    </a:xfrm>
                    <a:prstGeom prst="rect">
                      <a:avLst/>
                    </a:prstGeom>
                    <a:ln/>
                  </pic:spPr>
                </pic:pic>
              </a:graphicData>
            </a:graphic>
          </wp:inline>
        </w:drawing>
      </w:r>
    </w:p>
    <w:p w:rsidR="00E8711A" w:rsidRDefault="00DD1E60">
      <w:pPr>
        <w:rPr>
          <w:b/>
        </w:rPr>
      </w:pPr>
      <w:r>
        <w:rPr>
          <w:b/>
        </w:rPr>
        <w:t>¡Volvemos a encontrarnos con los sustantivos!</w:t>
      </w:r>
    </w:p>
    <w:p w:rsidR="00E8711A" w:rsidRDefault="00DD1E60">
      <w:pPr>
        <w:numPr>
          <w:ilvl w:val="0"/>
          <w:numId w:val="12"/>
        </w:numPr>
        <w:pBdr>
          <w:top w:val="nil"/>
          <w:left w:val="nil"/>
          <w:bottom w:val="nil"/>
          <w:right w:val="nil"/>
          <w:between w:val="nil"/>
        </w:pBdr>
        <w:rPr>
          <w:b/>
          <w:color w:val="000000"/>
        </w:rPr>
      </w:pPr>
      <w:r>
        <w:rPr>
          <w:color w:val="000000"/>
        </w:rPr>
        <w:t>Observamos la siguiente tabl</w:t>
      </w:r>
      <w:r>
        <w:t>a</w:t>
      </w:r>
      <w:r>
        <w:rPr>
          <w:color w:val="000000"/>
        </w:rPr>
        <w:t xml:space="preserve"> e identificamos que sustantivos son propios y cuáles comunes. Los ubicamos en una tabla similar a la n°2</w:t>
      </w:r>
    </w:p>
    <w:tbl>
      <w:tblPr>
        <w:tblStyle w:val="a5"/>
        <w:tblW w:w="8494" w:type="dxa"/>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2121"/>
        <w:gridCol w:w="2129"/>
        <w:gridCol w:w="2115"/>
        <w:gridCol w:w="2129"/>
      </w:tblGrid>
      <w:tr w:rsidR="00E8711A">
        <w:tc>
          <w:tcPr>
            <w:tcW w:w="2121" w:type="dxa"/>
          </w:tcPr>
          <w:p w:rsidR="00E8711A" w:rsidRDefault="00DD1E60">
            <w:pPr>
              <w:rPr>
                <w:b/>
              </w:rPr>
            </w:pPr>
            <w:r>
              <w:rPr>
                <w:b/>
              </w:rPr>
              <w:t>Pelota</w:t>
            </w:r>
          </w:p>
          <w:p w:rsidR="00E8711A" w:rsidRDefault="00E8711A">
            <w:pPr>
              <w:rPr>
                <w:b/>
              </w:rPr>
            </w:pPr>
          </w:p>
        </w:tc>
        <w:tc>
          <w:tcPr>
            <w:tcW w:w="2129" w:type="dxa"/>
          </w:tcPr>
          <w:p w:rsidR="00E8711A" w:rsidRDefault="00DD1E60">
            <w:pPr>
              <w:rPr>
                <w:b/>
              </w:rPr>
            </w:pPr>
            <w:r>
              <w:rPr>
                <w:b/>
              </w:rPr>
              <w:t>Sol</w:t>
            </w:r>
          </w:p>
        </w:tc>
        <w:tc>
          <w:tcPr>
            <w:tcW w:w="2115" w:type="dxa"/>
          </w:tcPr>
          <w:p w:rsidR="00E8711A" w:rsidRDefault="00DD1E60">
            <w:pPr>
              <w:rPr>
                <w:b/>
              </w:rPr>
            </w:pPr>
            <w:r>
              <w:rPr>
                <w:b/>
              </w:rPr>
              <w:t>Correr</w:t>
            </w:r>
          </w:p>
        </w:tc>
        <w:tc>
          <w:tcPr>
            <w:tcW w:w="2129" w:type="dxa"/>
          </w:tcPr>
          <w:p w:rsidR="00E8711A" w:rsidRDefault="00DD1E60">
            <w:pPr>
              <w:rPr>
                <w:b/>
              </w:rPr>
            </w:pPr>
            <w:r>
              <w:rPr>
                <w:b/>
              </w:rPr>
              <w:t xml:space="preserve">Tomate </w:t>
            </w:r>
          </w:p>
        </w:tc>
      </w:tr>
      <w:tr w:rsidR="00E8711A">
        <w:tc>
          <w:tcPr>
            <w:tcW w:w="2121" w:type="dxa"/>
          </w:tcPr>
          <w:p w:rsidR="00E8711A" w:rsidRDefault="00E8711A">
            <w:pPr>
              <w:rPr>
                <w:b/>
              </w:rPr>
            </w:pPr>
          </w:p>
          <w:p w:rsidR="00E8711A" w:rsidRDefault="00DD1E60">
            <w:pPr>
              <w:rPr>
                <w:b/>
              </w:rPr>
            </w:pPr>
            <w:r>
              <w:rPr>
                <w:b/>
              </w:rPr>
              <w:t>Saltar</w:t>
            </w:r>
          </w:p>
        </w:tc>
        <w:tc>
          <w:tcPr>
            <w:tcW w:w="2129" w:type="dxa"/>
          </w:tcPr>
          <w:p w:rsidR="00E8711A" w:rsidRDefault="00DD1E60">
            <w:pPr>
              <w:rPr>
                <w:b/>
              </w:rPr>
            </w:pPr>
            <w:r>
              <w:rPr>
                <w:b/>
              </w:rPr>
              <w:t>Córdoba</w:t>
            </w:r>
          </w:p>
        </w:tc>
        <w:tc>
          <w:tcPr>
            <w:tcW w:w="2115" w:type="dxa"/>
          </w:tcPr>
          <w:p w:rsidR="00E8711A" w:rsidRDefault="00DD1E60">
            <w:pPr>
              <w:rPr>
                <w:b/>
              </w:rPr>
            </w:pPr>
            <w:r>
              <w:rPr>
                <w:b/>
              </w:rPr>
              <w:t>Bonita</w:t>
            </w:r>
          </w:p>
        </w:tc>
        <w:tc>
          <w:tcPr>
            <w:tcW w:w="2129" w:type="dxa"/>
          </w:tcPr>
          <w:p w:rsidR="00E8711A" w:rsidRDefault="00DD1E60">
            <w:pPr>
              <w:rPr>
                <w:b/>
              </w:rPr>
            </w:pPr>
            <w:r>
              <w:rPr>
                <w:b/>
              </w:rPr>
              <w:t>Ensalada</w:t>
            </w:r>
          </w:p>
        </w:tc>
      </w:tr>
      <w:tr w:rsidR="00E8711A">
        <w:tc>
          <w:tcPr>
            <w:tcW w:w="2121" w:type="dxa"/>
          </w:tcPr>
          <w:p w:rsidR="00E8711A" w:rsidRDefault="00E8711A">
            <w:pPr>
              <w:rPr>
                <w:b/>
              </w:rPr>
            </w:pPr>
          </w:p>
          <w:p w:rsidR="00E8711A" w:rsidRDefault="00DD1E60">
            <w:pPr>
              <w:rPr>
                <w:b/>
              </w:rPr>
            </w:pPr>
            <w:r>
              <w:rPr>
                <w:b/>
              </w:rPr>
              <w:t>Tatiana</w:t>
            </w:r>
          </w:p>
        </w:tc>
        <w:tc>
          <w:tcPr>
            <w:tcW w:w="2129" w:type="dxa"/>
          </w:tcPr>
          <w:p w:rsidR="00E8711A" w:rsidRDefault="00DD1E60">
            <w:pPr>
              <w:rPr>
                <w:b/>
              </w:rPr>
            </w:pPr>
            <w:r>
              <w:rPr>
                <w:b/>
              </w:rPr>
              <w:t>Aceituna</w:t>
            </w:r>
          </w:p>
        </w:tc>
        <w:tc>
          <w:tcPr>
            <w:tcW w:w="2115" w:type="dxa"/>
          </w:tcPr>
          <w:p w:rsidR="00E8711A" w:rsidRDefault="00DD1E60">
            <w:pPr>
              <w:rPr>
                <w:b/>
              </w:rPr>
            </w:pPr>
            <w:r>
              <w:rPr>
                <w:b/>
              </w:rPr>
              <w:t>Lavar</w:t>
            </w:r>
          </w:p>
        </w:tc>
        <w:tc>
          <w:tcPr>
            <w:tcW w:w="2129" w:type="dxa"/>
          </w:tcPr>
          <w:p w:rsidR="00E8711A" w:rsidRDefault="00DD1E60">
            <w:pPr>
              <w:rPr>
                <w:b/>
              </w:rPr>
            </w:pPr>
            <w:r>
              <w:rPr>
                <w:b/>
              </w:rPr>
              <w:t>Mesa</w:t>
            </w:r>
          </w:p>
        </w:tc>
      </w:tr>
      <w:tr w:rsidR="00E8711A">
        <w:tc>
          <w:tcPr>
            <w:tcW w:w="2121" w:type="dxa"/>
          </w:tcPr>
          <w:p w:rsidR="00E8711A" w:rsidRDefault="00E8711A">
            <w:pPr>
              <w:rPr>
                <w:b/>
              </w:rPr>
            </w:pPr>
          </w:p>
          <w:p w:rsidR="00E8711A" w:rsidRDefault="00DD1E60">
            <w:pPr>
              <w:rPr>
                <w:b/>
              </w:rPr>
            </w:pPr>
            <w:r>
              <w:rPr>
                <w:b/>
              </w:rPr>
              <w:t>Indio</w:t>
            </w:r>
          </w:p>
        </w:tc>
        <w:tc>
          <w:tcPr>
            <w:tcW w:w="2129" w:type="dxa"/>
          </w:tcPr>
          <w:p w:rsidR="00E8711A" w:rsidRDefault="00DD1E60">
            <w:pPr>
              <w:rPr>
                <w:b/>
              </w:rPr>
            </w:pPr>
            <w:r>
              <w:rPr>
                <w:b/>
              </w:rPr>
              <w:t>Delfín</w:t>
            </w:r>
          </w:p>
        </w:tc>
        <w:tc>
          <w:tcPr>
            <w:tcW w:w="2115" w:type="dxa"/>
          </w:tcPr>
          <w:p w:rsidR="00E8711A" w:rsidRDefault="00DD1E60">
            <w:pPr>
              <w:rPr>
                <w:b/>
              </w:rPr>
            </w:pPr>
            <w:r>
              <w:rPr>
                <w:b/>
              </w:rPr>
              <w:t>María</w:t>
            </w:r>
          </w:p>
        </w:tc>
        <w:tc>
          <w:tcPr>
            <w:tcW w:w="2129" w:type="dxa"/>
          </w:tcPr>
          <w:p w:rsidR="00E8711A" w:rsidRDefault="00DD1E60">
            <w:pPr>
              <w:rPr>
                <w:b/>
              </w:rPr>
            </w:pPr>
            <w:r>
              <w:rPr>
                <w:b/>
              </w:rPr>
              <w:t>Diario</w:t>
            </w:r>
          </w:p>
        </w:tc>
      </w:tr>
    </w:tbl>
    <w:p w:rsidR="00E8711A" w:rsidRDefault="00E8711A">
      <w:pPr>
        <w:rPr>
          <w:b/>
        </w:rPr>
      </w:pPr>
    </w:p>
    <w:p w:rsidR="00E8711A" w:rsidRDefault="00DD1E60">
      <w:pPr>
        <w:rPr>
          <w:b/>
        </w:rPr>
      </w:pPr>
      <w:r>
        <w:rPr>
          <w:b/>
        </w:rPr>
        <w:t>2)</w:t>
      </w:r>
    </w:p>
    <w:tbl>
      <w:tblPr>
        <w:tblStyle w:val="a6"/>
        <w:tblW w:w="8494" w:type="dxa"/>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4247"/>
        <w:gridCol w:w="4247"/>
      </w:tblGrid>
      <w:tr w:rsidR="00E8711A" w:rsidTr="00E871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E8711A" w:rsidRDefault="00DD1E60">
            <w:r>
              <w:rPr>
                <w:b w:val="0"/>
              </w:rPr>
              <w:t xml:space="preserve">SUSTANTIVO COMÚN </w:t>
            </w:r>
          </w:p>
        </w:tc>
        <w:tc>
          <w:tcPr>
            <w:tcW w:w="4247" w:type="dxa"/>
            <w:shd w:val="clear" w:color="auto" w:fill="CC0000"/>
          </w:tcPr>
          <w:p w:rsidR="00E8711A" w:rsidRDefault="00DD1E60">
            <w:pPr>
              <w:cnfStyle w:val="100000000000" w:firstRow="1" w:lastRow="0" w:firstColumn="0" w:lastColumn="0" w:oddVBand="0" w:evenVBand="0" w:oddHBand="0" w:evenHBand="0" w:firstRowFirstColumn="0" w:firstRowLastColumn="0" w:lastRowFirstColumn="0" w:lastRowLastColumn="0"/>
            </w:pPr>
            <w:r>
              <w:rPr>
                <w:b w:val="0"/>
              </w:rPr>
              <w:t xml:space="preserve">    SUSTANTIVO PROPIO </w:t>
            </w:r>
          </w:p>
        </w:tc>
      </w:tr>
      <w:tr w:rsidR="00E8711A" w:rsidTr="00E87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bottom w:val="single" w:sz="12" w:space="0" w:color="4472C4"/>
            </w:tcBorders>
          </w:tcPr>
          <w:p w:rsidR="00E8711A" w:rsidRDefault="00E8711A"/>
        </w:tc>
        <w:tc>
          <w:tcPr>
            <w:tcW w:w="4247" w:type="dxa"/>
            <w:tcBorders>
              <w:bottom w:val="single" w:sz="12" w:space="0" w:color="4472C4"/>
            </w:tcBorders>
          </w:tcPr>
          <w:p w:rsidR="00E8711A" w:rsidRDefault="00E8711A">
            <w:pPr>
              <w:cnfStyle w:val="000000100000" w:firstRow="0" w:lastRow="0" w:firstColumn="0" w:lastColumn="0" w:oddVBand="0" w:evenVBand="0" w:oddHBand="1" w:evenHBand="0" w:firstRowFirstColumn="0" w:firstRowLastColumn="0" w:lastRowFirstColumn="0" w:lastRowLastColumn="0"/>
              <w:rPr>
                <w:b/>
              </w:rPr>
            </w:pPr>
          </w:p>
        </w:tc>
      </w:tr>
      <w:tr w:rsidR="00E8711A" w:rsidTr="00E8711A">
        <w:tc>
          <w:tcPr>
            <w:cnfStyle w:val="001000000000" w:firstRow="0" w:lastRow="0" w:firstColumn="1" w:lastColumn="0" w:oddVBand="0" w:evenVBand="0" w:oddHBand="0" w:evenHBand="0" w:firstRowFirstColumn="0" w:firstRowLastColumn="0" w:lastRowFirstColumn="0" w:lastRowLastColumn="0"/>
            <w:tcW w:w="4247" w:type="dxa"/>
            <w:tcBorders>
              <w:top w:val="single" w:sz="12" w:space="0" w:color="4472C4"/>
              <w:bottom w:val="single" w:sz="12" w:space="0" w:color="4472C4"/>
            </w:tcBorders>
          </w:tcPr>
          <w:p w:rsidR="00E8711A" w:rsidRDefault="00E8711A"/>
        </w:tc>
        <w:tc>
          <w:tcPr>
            <w:tcW w:w="4247" w:type="dxa"/>
            <w:tcBorders>
              <w:top w:val="single" w:sz="12" w:space="0" w:color="4472C4"/>
              <w:bottom w:val="single" w:sz="12" w:space="0" w:color="4472C4"/>
            </w:tcBorders>
          </w:tcPr>
          <w:p w:rsidR="00E8711A" w:rsidRDefault="00E8711A">
            <w:pPr>
              <w:cnfStyle w:val="000000000000" w:firstRow="0" w:lastRow="0" w:firstColumn="0" w:lastColumn="0" w:oddVBand="0" w:evenVBand="0" w:oddHBand="0" w:evenHBand="0" w:firstRowFirstColumn="0" w:firstRowLastColumn="0" w:lastRowFirstColumn="0" w:lastRowLastColumn="0"/>
              <w:rPr>
                <w:b/>
              </w:rPr>
            </w:pPr>
          </w:p>
        </w:tc>
      </w:tr>
      <w:tr w:rsidR="00E8711A" w:rsidTr="00E87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single" w:sz="12" w:space="0" w:color="4472C4"/>
              <w:bottom w:val="single" w:sz="12" w:space="0" w:color="4472C4"/>
            </w:tcBorders>
          </w:tcPr>
          <w:p w:rsidR="00E8711A" w:rsidRDefault="00E8711A"/>
        </w:tc>
        <w:tc>
          <w:tcPr>
            <w:tcW w:w="4247" w:type="dxa"/>
            <w:tcBorders>
              <w:top w:val="single" w:sz="12" w:space="0" w:color="4472C4"/>
              <w:bottom w:val="single" w:sz="12" w:space="0" w:color="4472C4"/>
            </w:tcBorders>
          </w:tcPr>
          <w:p w:rsidR="00E8711A" w:rsidRDefault="00E8711A">
            <w:pPr>
              <w:cnfStyle w:val="000000100000" w:firstRow="0" w:lastRow="0" w:firstColumn="0" w:lastColumn="0" w:oddVBand="0" w:evenVBand="0" w:oddHBand="1" w:evenHBand="0" w:firstRowFirstColumn="0" w:firstRowLastColumn="0" w:lastRowFirstColumn="0" w:lastRowLastColumn="0"/>
              <w:rPr>
                <w:b/>
              </w:rPr>
            </w:pPr>
          </w:p>
        </w:tc>
      </w:tr>
      <w:tr w:rsidR="00E8711A" w:rsidTr="00E8711A">
        <w:tc>
          <w:tcPr>
            <w:cnfStyle w:val="001000000000" w:firstRow="0" w:lastRow="0" w:firstColumn="1" w:lastColumn="0" w:oddVBand="0" w:evenVBand="0" w:oddHBand="0" w:evenHBand="0" w:firstRowFirstColumn="0" w:firstRowLastColumn="0" w:lastRowFirstColumn="0" w:lastRowLastColumn="0"/>
            <w:tcW w:w="4247" w:type="dxa"/>
            <w:tcBorders>
              <w:top w:val="single" w:sz="12" w:space="0" w:color="4472C4"/>
              <w:bottom w:val="single" w:sz="12" w:space="0" w:color="4472C4"/>
            </w:tcBorders>
          </w:tcPr>
          <w:p w:rsidR="00E8711A" w:rsidRDefault="00E8711A"/>
        </w:tc>
        <w:tc>
          <w:tcPr>
            <w:tcW w:w="4247" w:type="dxa"/>
            <w:tcBorders>
              <w:top w:val="single" w:sz="12" w:space="0" w:color="4472C4"/>
              <w:bottom w:val="single" w:sz="12" w:space="0" w:color="4472C4"/>
            </w:tcBorders>
          </w:tcPr>
          <w:p w:rsidR="00E8711A" w:rsidRDefault="00E8711A">
            <w:pPr>
              <w:cnfStyle w:val="000000000000" w:firstRow="0" w:lastRow="0" w:firstColumn="0" w:lastColumn="0" w:oddVBand="0" w:evenVBand="0" w:oddHBand="0" w:evenHBand="0" w:firstRowFirstColumn="0" w:firstRowLastColumn="0" w:lastRowFirstColumn="0" w:lastRowLastColumn="0"/>
              <w:rPr>
                <w:b/>
              </w:rPr>
            </w:pPr>
          </w:p>
        </w:tc>
      </w:tr>
      <w:tr w:rsidR="00E8711A" w:rsidTr="00E87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single" w:sz="12" w:space="0" w:color="4472C4"/>
              <w:bottom w:val="single" w:sz="12" w:space="0" w:color="4472C4"/>
            </w:tcBorders>
          </w:tcPr>
          <w:p w:rsidR="00E8711A" w:rsidRDefault="00E8711A"/>
        </w:tc>
        <w:tc>
          <w:tcPr>
            <w:tcW w:w="4247" w:type="dxa"/>
            <w:tcBorders>
              <w:top w:val="single" w:sz="12" w:space="0" w:color="4472C4"/>
              <w:bottom w:val="single" w:sz="12" w:space="0" w:color="4472C4"/>
            </w:tcBorders>
          </w:tcPr>
          <w:p w:rsidR="00E8711A" w:rsidRDefault="00E8711A">
            <w:pPr>
              <w:cnfStyle w:val="000000100000" w:firstRow="0" w:lastRow="0" w:firstColumn="0" w:lastColumn="0" w:oddVBand="0" w:evenVBand="0" w:oddHBand="1" w:evenHBand="0" w:firstRowFirstColumn="0" w:firstRowLastColumn="0" w:lastRowFirstColumn="0" w:lastRowLastColumn="0"/>
              <w:rPr>
                <w:b/>
              </w:rPr>
            </w:pPr>
          </w:p>
        </w:tc>
      </w:tr>
      <w:tr w:rsidR="00E8711A" w:rsidTr="00E8711A">
        <w:tc>
          <w:tcPr>
            <w:cnfStyle w:val="001000000000" w:firstRow="0" w:lastRow="0" w:firstColumn="1" w:lastColumn="0" w:oddVBand="0" w:evenVBand="0" w:oddHBand="0" w:evenHBand="0" w:firstRowFirstColumn="0" w:firstRowLastColumn="0" w:lastRowFirstColumn="0" w:lastRowLastColumn="0"/>
            <w:tcW w:w="4247" w:type="dxa"/>
            <w:tcBorders>
              <w:top w:val="single" w:sz="12" w:space="0" w:color="4472C4"/>
              <w:bottom w:val="single" w:sz="12" w:space="0" w:color="4472C4"/>
            </w:tcBorders>
          </w:tcPr>
          <w:p w:rsidR="00E8711A" w:rsidRDefault="00E8711A"/>
        </w:tc>
        <w:tc>
          <w:tcPr>
            <w:tcW w:w="4247" w:type="dxa"/>
            <w:tcBorders>
              <w:top w:val="single" w:sz="12" w:space="0" w:color="4472C4"/>
              <w:bottom w:val="single" w:sz="12" w:space="0" w:color="4472C4"/>
            </w:tcBorders>
          </w:tcPr>
          <w:p w:rsidR="00E8711A" w:rsidRDefault="00E8711A">
            <w:pPr>
              <w:cnfStyle w:val="000000000000" w:firstRow="0" w:lastRow="0" w:firstColumn="0" w:lastColumn="0" w:oddVBand="0" w:evenVBand="0" w:oddHBand="0" w:evenHBand="0" w:firstRowFirstColumn="0" w:firstRowLastColumn="0" w:lastRowFirstColumn="0" w:lastRowLastColumn="0"/>
              <w:rPr>
                <w:b/>
              </w:rPr>
            </w:pPr>
          </w:p>
        </w:tc>
      </w:tr>
      <w:tr w:rsidR="00E8711A" w:rsidTr="00E87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single" w:sz="12" w:space="0" w:color="4472C4"/>
              <w:bottom w:val="single" w:sz="12" w:space="0" w:color="4472C4"/>
            </w:tcBorders>
          </w:tcPr>
          <w:p w:rsidR="00E8711A" w:rsidRDefault="00E8711A"/>
        </w:tc>
        <w:tc>
          <w:tcPr>
            <w:tcW w:w="4247" w:type="dxa"/>
            <w:tcBorders>
              <w:top w:val="single" w:sz="12" w:space="0" w:color="4472C4"/>
              <w:bottom w:val="single" w:sz="12" w:space="0" w:color="4472C4"/>
            </w:tcBorders>
          </w:tcPr>
          <w:p w:rsidR="00E8711A" w:rsidRDefault="00E8711A">
            <w:pPr>
              <w:cnfStyle w:val="000000100000" w:firstRow="0" w:lastRow="0" w:firstColumn="0" w:lastColumn="0" w:oddVBand="0" w:evenVBand="0" w:oddHBand="1" w:evenHBand="0" w:firstRowFirstColumn="0" w:firstRowLastColumn="0" w:lastRowFirstColumn="0" w:lastRowLastColumn="0"/>
              <w:rPr>
                <w:b/>
              </w:rPr>
            </w:pPr>
          </w:p>
        </w:tc>
      </w:tr>
      <w:tr w:rsidR="00E8711A" w:rsidTr="00E8711A">
        <w:tc>
          <w:tcPr>
            <w:cnfStyle w:val="001000000000" w:firstRow="0" w:lastRow="0" w:firstColumn="1" w:lastColumn="0" w:oddVBand="0" w:evenVBand="0" w:oddHBand="0" w:evenHBand="0" w:firstRowFirstColumn="0" w:firstRowLastColumn="0" w:lastRowFirstColumn="0" w:lastRowLastColumn="0"/>
            <w:tcW w:w="4247" w:type="dxa"/>
            <w:tcBorders>
              <w:top w:val="single" w:sz="12" w:space="0" w:color="4472C4"/>
              <w:bottom w:val="single" w:sz="12" w:space="0" w:color="4472C4"/>
            </w:tcBorders>
          </w:tcPr>
          <w:p w:rsidR="00E8711A" w:rsidRDefault="00E8711A"/>
        </w:tc>
        <w:tc>
          <w:tcPr>
            <w:tcW w:w="4247" w:type="dxa"/>
            <w:tcBorders>
              <w:top w:val="single" w:sz="12" w:space="0" w:color="4472C4"/>
              <w:bottom w:val="single" w:sz="12" w:space="0" w:color="4472C4"/>
            </w:tcBorders>
          </w:tcPr>
          <w:p w:rsidR="00E8711A" w:rsidRDefault="00E8711A">
            <w:pPr>
              <w:cnfStyle w:val="000000000000" w:firstRow="0" w:lastRow="0" w:firstColumn="0" w:lastColumn="0" w:oddVBand="0" w:evenVBand="0" w:oddHBand="0" w:evenHBand="0" w:firstRowFirstColumn="0" w:firstRowLastColumn="0" w:lastRowFirstColumn="0" w:lastRowLastColumn="0"/>
              <w:rPr>
                <w:b/>
              </w:rPr>
            </w:pPr>
          </w:p>
        </w:tc>
      </w:tr>
      <w:tr w:rsidR="00E8711A" w:rsidTr="00E87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single" w:sz="12" w:space="0" w:color="4472C4"/>
              <w:bottom w:val="single" w:sz="12" w:space="0" w:color="4472C4"/>
            </w:tcBorders>
          </w:tcPr>
          <w:p w:rsidR="00E8711A" w:rsidRDefault="00E8711A"/>
        </w:tc>
        <w:tc>
          <w:tcPr>
            <w:tcW w:w="4247" w:type="dxa"/>
            <w:tcBorders>
              <w:top w:val="single" w:sz="12" w:space="0" w:color="4472C4"/>
              <w:bottom w:val="single" w:sz="12" w:space="0" w:color="4472C4"/>
            </w:tcBorders>
          </w:tcPr>
          <w:p w:rsidR="00E8711A" w:rsidRDefault="00E8711A">
            <w:pPr>
              <w:cnfStyle w:val="000000100000" w:firstRow="0" w:lastRow="0" w:firstColumn="0" w:lastColumn="0" w:oddVBand="0" w:evenVBand="0" w:oddHBand="1" w:evenHBand="0" w:firstRowFirstColumn="0" w:firstRowLastColumn="0" w:lastRowFirstColumn="0" w:lastRowLastColumn="0"/>
              <w:rPr>
                <w:b/>
              </w:rPr>
            </w:pPr>
          </w:p>
        </w:tc>
      </w:tr>
      <w:tr w:rsidR="00E8711A" w:rsidTr="00E8711A">
        <w:tc>
          <w:tcPr>
            <w:cnfStyle w:val="001000000000" w:firstRow="0" w:lastRow="0" w:firstColumn="1" w:lastColumn="0" w:oddVBand="0" w:evenVBand="0" w:oddHBand="0" w:evenHBand="0" w:firstRowFirstColumn="0" w:firstRowLastColumn="0" w:lastRowFirstColumn="0" w:lastRowLastColumn="0"/>
            <w:tcW w:w="4247" w:type="dxa"/>
            <w:tcBorders>
              <w:top w:val="single" w:sz="12" w:space="0" w:color="4472C4"/>
              <w:bottom w:val="single" w:sz="12" w:space="0" w:color="4472C4"/>
            </w:tcBorders>
          </w:tcPr>
          <w:p w:rsidR="00E8711A" w:rsidRDefault="00E8711A"/>
        </w:tc>
        <w:tc>
          <w:tcPr>
            <w:tcW w:w="4247" w:type="dxa"/>
            <w:tcBorders>
              <w:top w:val="single" w:sz="12" w:space="0" w:color="4472C4"/>
              <w:bottom w:val="single" w:sz="12" w:space="0" w:color="4472C4"/>
            </w:tcBorders>
          </w:tcPr>
          <w:p w:rsidR="00E8711A" w:rsidRDefault="00E8711A">
            <w:pPr>
              <w:cnfStyle w:val="000000000000" w:firstRow="0" w:lastRow="0" w:firstColumn="0" w:lastColumn="0" w:oddVBand="0" w:evenVBand="0" w:oddHBand="0" w:evenHBand="0" w:firstRowFirstColumn="0" w:firstRowLastColumn="0" w:lastRowFirstColumn="0" w:lastRowLastColumn="0"/>
              <w:rPr>
                <w:b/>
              </w:rPr>
            </w:pPr>
          </w:p>
        </w:tc>
      </w:tr>
      <w:tr w:rsidR="00E8711A" w:rsidTr="00E87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single" w:sz="12" w:space="0" w:color="4472C4"/>
              <w:bottom w:val="single" w:sz="12" w:space="0" w:color="4472C4"/>
            </w:tcBorders>
          </w:tcPr>
          <w:p w:rsidR="00E8711A" w:rsidRDefault="00E8711A"/>
        </w:tc>
        <w:tc>
          <w:tcPr>
            <w:tcW w:w="4247" w:type="dxa"/>
            <w:tcBorders>
              <w:top w:val="single" w:sz="12" w:space="0" w:color="4472C4"/>
              <w:bottom w:val="single" w:sz="12" w:space="0" w:color="4472C4"/>
            </w:tcBorders>
          </w:tcPr>
          <w:p w:rsidR="00E8711A" w:rsidRDefault="00E8711A">
            <w:pPr>
              <w:cnfStyle w:val="000000100000" w:firstRow="0" w:lastRow="0" w:firstColumn="0" w:lastColumn="0" w:oddVBand="0" w:evenVBand="0" w:oddHBand="1" w:evenHBand="0" w:firstRowFirstColumn="0" w:firstRowLastColumn="0" w:lastRowFirstColumn="0" w:lastRowLastColumn="0"/>
              <w:rPr>
                <w:b/>
              </w:rPr>
            </w:pPr>
          </w:p>
        </w:tc>
      </w:tr>
    </w:tbl>
    <w:p w:rsidR="00E8711A" w:rsidRDefault="00E8711A">
      <w:pPr>
        <w:rPr>
          <w:b/>
        </w:rPr>
      </w:pPr>
    </w:p>
    <w:p w:rsidR="00E8711A" w:rsidRDefault="00DD1E60">
      <w:pPr>
        <w:pBdr>
          <w:top w:val="nil"/>
          <w:left w:val="nil"/>
          <w:bottom w:val="nil"/>
          <w:right w:val="nil"/>
          <w:between w:val="nil"/>
        </w:pBdr>
        <w:spacing w:line="240" w:lineRule="auto"/>
        <w:rPr>
          <w:b/>
          <w:color w:val="000000"/>
        </w:rPr>
      </w:pPr>
      <w:r>
        <w:rPr>
          <w:b/>
          <w:color w:val="000000"/>
        </w:rPr>
        <w:t>VIDEO CLASE</w:t>
      </w:r>
    </w:p>
    <w:p w:rsidR="00E8711A" w:rsidRDefault="00DD1E60">
      <w:pPr>
        <w:pBdr>
          <w:top w:val="nil"/>
          <w:left w:val="nil"/>
          <w:bottom w:val="nil"/>
          <w:right w:val="nil"/>
          <w:between w:val="nil"/>
        </w:pBdr>
        <w:spacing w:line="240" w:lineRule="auto"/>
        <w:rPr>
          <w:b/>
          <w:color w:val="000000"/>
        </w:rPr>
      </w:pPr>
      <w:r>
        <w:rPr>
          <w:b/>
          <w:color w:val="000000"/>
        </w:rPr>
        <w:t>¡SORPRESA! La seño les presenta un nuevo tema, ¿se imaginan que es?</w:t>
      </w:r>
    </w:p>
    <w:p w:rsidR="00E8711A" w:rsidRDefault="00DD1E60">
      <w:pPr>
        <w:pBdr>
          <w:top w:val="nil"/>
          <w:left w:val="nil"/>
          <w:bottom w:val="nil"/>
          <w:right w:val="nil"/>
          <w:between w:val="nil"/>
        </w:pBdr>
        <w:spacing w:line="240" w:lineRule="auto"/>
        <w:rPr>
          <w:b/>
        </w:rPr>
      </w:pPr>
      <w:r>
        <w:rPr>
          <w:b/>
        </w:rPr>
        <w:t>Trabajamos con el video de la Seño Belu</w:t>
      </w:r>
    </w:p>
    <w:p w:rsidR="00E8711A" w:rsidRDefault="00DD1E60">
      <w:pPr>
        <w:spacing w:line="240" w:lineRule="auto"/>
      </w:pPr>
      <w:hyperlink r:id="rId16">
        <w:r>
          <w:rPr>
            <w:color w:val="1155CC"/>
            <w:u w:val="single"/>
          </w:rPr>
          <w:t>https://youtu.be/vkF8mz2vIQU</w:t>
        </w:r>
      </w:hyperlink>
      <w:r>
        <w:t xml:space="preserve"> </w:t>
      </w:r>
    </w:p>
    <w:p w:rsidR="00E8711A" w:rsidRDefault="00DD1E60">
      <w:pPr>
        <w:spacing w:line="240" w:lineRule="auto"/>
        <w:rPr>
          <w:b/>
        </w:rPr>
      </w:pPr>
      <w:r>
        <w:rPr>
          <w:b/>
        </w:rPr>
        <w:t>Trabajamos con el video de la Seño Cele</w:t>
      </w:r>
    </w:p>
    <w:p w:rsidR="00E8711A" w:rsidRDefault="00DD1E60">
      <w:pPr>
        <w:spacing w:line="240" w:lineRule="auto"/>
        <w:rPr>
          <w:b/>
        </w:rPr>
      </w:pPr>
      <w:hyperlink r:id="rId17">
        <w:r>
          <w:rPr>
            <w:b/>
            <w:color w:val="0563C1"/>
            <w:u w:val="single"/>
          </w:rPr>
          <w:t>https://youtu.be/aFctRX61o2w</w:t>
        </w:r>
      </w:hyperlink>
      <w:r>
        <w:rPr>
          <w:b/>
        </w:rPr>
        <w:t xml:space="preserve"> </w:t>
      </w:r>
    </w:p>
    <w:p w:rsidR="00E8711A" w:rsidRDefault="00DD1E60">
      <w:pPr>
        <w:spacing w:line="240" w:lineRule="auto"/>
        <w:rPr>
          <w:b/>
          <w:color w:val="000000"/>
        </w:rPr>
      </w:pPr>
      <w:r>
        <w:rPr>
          <w:b/>
          <w:color w:val="000000"/>
        </w:rPr>
        <w:t xml:space="preserve">Miércoles 7 de </w:t>
      </w:r>
      <w:r>
        <w:rPr>
          <w:b/>
        </w:rPr>
        <w:t>octubre de 2020</w:t>
      </w:r>
    </w:p>
    <w:p w:rsidR="00E8711A" w:rsidRDefault="00DD1E60">
      <w:pPr>
        <w:pBdr>
          <w:top w:val="nil"/>
          <w:left w:val="nil"/>
          <w:bottom w:val="nil"/>
          <w:right w:val="nil"/>
          <w:between w:val="nil"/>
        </w:pBdr>
        <w:spacing w:after="0" w:line="240" w:lineRule="auto"/>
      </w:pPr>
      <w:r>
        <w:rPr>
          <w:noProof/>
        </w:rPr>
        <w:drawing>
          <wp:inline distT="0" distB="0" distL="0" distR="0">
            <wp:extent cx="2514600" cy="800100"/>
            <wp:effectExtent l="0" t="0" r="0" b="0"/>
            <wp:docPr id="1703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rcRect/>
                    <a:stretch>
                      <a:fillRect/>
                    </a:stretch>
                  </pic:blipFill>
                  <pic:spPr>
                    <a:xfrm>
                      <a:off x="0" y="0"/>
                      <a:ext cx="2514600" cy="800100"/>
                    </a:xfrm>
                    <a:prstGeom prst="rect">
                      <a:avLst/>
                    </a:prstGeom>
                    <a:ln/>
                  </pic:spPr>
                </pic:pic>
              </a:graphicData>
            </a:graphic>
          </wp:inline>
        </w:drawing>
      </w:r>
    </w:p>
    <w:p w:rsidR="00E8711A" w:rsidRDefault="00E8711A">
      <w:pPr>
        <w:pBdr>
          <w:top w:val="nil"/>
          <w:left w:val="nil"/>
          <w:bottom w:val="nil"/>
          <w:right w:val="nil"/>
          <w:between w:val="nil"/>
        </w:pBdr>
        <w:spacing w:after="0" w:line="240" w:lineRule="auto"/>
      </w:pPr>
    </w:p>
    <w:p w:rsidR="00E8711A" w:rsidRDefault="00DD1E60">
      <w:pPr>
        <w:rPr>
          <w:b/>
        </w:rPr>
      </w:pPr>
      <w:r>
        <w:rPr>
          <w:noProof/>
        </w:rPr>
        <w:drawing>
          <wp:inline distT="0" distB="0" distL="0" distR="0">
            <wp:extent cx="6192203" cy="259165"/>
            <wp:effectExtent l="0" t="0" r="0" b="0"/>
            <wp:docPr id="17030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6192203" cy="259165"/>
                    </a:xfrm>
                    <a:prstGeom prst="rect">
                      <a:avLst/>
                    </a:prstGeom>
                    <a:ln/>
                  </pic:spPr>
                </pic:pic>
              </a:graphicData>
            </a:graphic>
          </wp:inline>
        </w:drawing>
      </w:r>
    </w:p>
    <w:p w:rsidR="00E8711A" w:rsidRDefault="00E8711A">
      <w:pPr>
        <w:pBdr>
          <w:top w:val="nil"/>
          <w:left w:val="nil"/>
          <w:bottom w:val="nil"/>
          <w:right w:val="nil"/>
          <w:between w:val="nil"/>
        </w:pBdr>
        <w:spacing w:after="0" w:line="240" w:lineRule="auto"/>
        <w:rPr>
          <w:b/>
          <w:color w:val="000000"/>
        </w:rPr>
      </w:pPr>
    </w:p>
    <w:p w:rsidR="00E8711A" w:rsidRDefault="00DD1E60">
      <w:pPr>
        <w:pBdr>
          <w:top w:val="nil"/>
          <w:left w:val="nil"/>
          <w:bottom w:val="nil"/>
          <w:right w:val="nil"/>
          <w:between w:val="nil"/>
        </w:pBdr>
        <w:spacing w:after="0" w:line="240" w:lineRule="auto"/>
        <w:rPr>
          <w:b/>
          <w:color w:val="000000"/>
        </w:rPr>
      </w:pPr>
      <w:r>
        <w:rPr>
          <w:b/>
          <w:color w:val="000000"/>
        </w:rPr>
        <w:t xml:space="preserve">¡Semillas por todos lados! </w:t>
      </w:r>
    </w:p>
    <w:p w:rsidR="00E8711A" w:rsidRDefault="00E8711A">
      <w:pPr>
        <w:pBdr>
          <w:top w:val="nil"/>
          <w:left w:val="nil"/>
          <w:bottom w:val="nil"/>
          <w:right w:val="nil"/>
          <w:between w:val="nil"/>
        </w:pBdr>
        <w:spacing w:after="0" w:line="240" w:lineRule="auto"/>
        <w:ind w:left="1080"/>
        <w:rPr>
          <w:b/>
          <w:color w:val="000000"/>
        </w:rPr>
      </w:pPr>
    </w:p>
    <w:p w:rsidR="00E8711A" w:rsidRDefault="00DD1E60">
      <w:pPr>
        <w:numPr>
          <w:ilvl w:val="0"/>
          <w:numId w:val="13"/>
        </w:numPr>
        <w:pBdr>
          <w:top w:val="nil"/>
          <w:left w:val="nil"/>
          <w:bottom w:val="nil"/>
          <w:right w:val="nil"/>
          <w:between w:val="nil"/>
        </w:pBdr>
        <w:spacing w:line="240" w:lineRule="auto"/>
        <w:rPr>
          <w:b/>
          <w:color w:val="000000"/>
        </w:rPr>
      </w:pPr>
      <w:r>
        <w:rPr>
          <w:color w:val="000000"/>
        </w:rPr>
        <w:t>Observamos las siguientes imágenes y elegimos para cada una el tipo de dispersión que creemos correcto. Luego lo anotamos en nuestro cuaderno</w:t>
      </w:r>
    </w:p>
    <w:p w:rsidR="00E8711A" w:rsidRDefault="00DD1E60">
      <w:pPr>
        <w:ind w:left="360"/>
        <w:jc w:val="center"/>
      </w:pPr>
      <w:r>
        <w:rPr>
          <w:noProof/>
        </w:rPr>
        <w:drawing>
          <wp:inline distT="0" distB="0" distL="0" distR="0">
            <wp:extent cx="5048250" cy="3181350"/>
            <wp:effectExtent l="0" t="0" r="0" b="0"/>
            <wp:docPr id="1703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l="3692" t="10189" r="2823" b="6809"/>
                    <a:stretch>
                      <a:fillRect/>
                    </a:stretch>
                  </pic:blipFill>
                  <pic:spPr>
                    <a:xfrm>
                      <a:off x="0" y="0"/>
                      <a:ext cx="5048250" cy="3181350"/>
                    </a:xfrm>
                    <a:prstGeom prst="rect">
                      <a:avLst/>
                    </a:prstGeom>
                    <a:ln/>
                  </pic:spPr>
                </pic:pic>
              </a:graphicData>
            </a:graphic>
          </wp:inline>
        </w:drawing>
      </w:r>
    </w:p>
    <w:p w:rsidR="00E8711A" w:rsidRDefault="00DD1E60">
      <w:r>
        <w:t>1)</w:t>
      </w:r>
      <w:r>
        <w:rPr>
          <w:noProof/>
        </w:rPr>
        <w:drawing>
          <wp:inline distT="0" distB="0" distL="0" distR="0">
            <wp:extent cx="2400745" cy="1714818"/>
            <wp:effectExtent l="0" t="0" r="0" b="0"/>
            <wp:docPr id="17032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0"/>
                    <a:srcRect/>
                    <a:stretch>
                      <a:fillRect/>
                    </a:stretch>
                  </pic:blipFill>
                  <pic:spPr>
                    <a:xfrm>
                      <a:off x="0" y="0"/>
                      <a:ext cx="2400745" cy="1714818"/>
                    </a:xfrm>
                    <a:prstGeom prst="rect">
                      <a:avLst/>
                    </a:prstGeom>
                    <a:ln/>
                  </pic:spPr>
                </pic:pic>
              </a:graphicData>
            </a:graphic>
          </wp:inline>
        </w:drawing>
      </w:r>
      <w:r>
        <w:t xml:space="preserve"> 2)</w:t>
      </w:r>
      <w:r>
        <w:rPr>
          <w:noProof/>
        </w:rPr>
        <w:drawing>
          <wp:inline distT="0" distB="0" distL="0" distR="0">
            <wp:extent cx="2397057" cy="1495908"/>
            <wp:effectExtent l="0" t="0" r="0" b="0"/>
            <wp:docPr id="17032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1"/>
                    <a:srcRect/>
                    <a:stretch>
                      <a:fillRect/>
                    </a:stretch>
                  </pic:blipFill>
                  <pic:spPr>
                    <a:xfrm>
                      <a:off x="0" y="0"/>
                      <a:ext cx="2397057" cy="1495908"/>
                    </a:xfrm>
                    <a:prstGeom prst="rect">
                      <a:avLst/>
                    </a:prstGeom>
                    <a:ln/>
                  </pic:spPr>
                </pic:pic>
              </a:graphicData>
            </a:graphic>
          </wp:inline>
        </w:drawing>
      </w:r>
    </w:p>
    <w:p w:rsidR="00E8711A" w:rsidRDefault="00E8711A"/>
    <w:p w:rsidR="00E8711A" w:rsidRDefault="00E8711A"/>
    <w:p w:rsidR="00E8711A" w:rsidRDefault="00DD1E60">
      <w:r>
        <w:t>3)</w:t>
      </w:r>
      <w:r>
        <w:rPr>
          <w:noProof/>
        </w:rPr>
        <w:drawing>
          <wp:inline distT="0" distB="0" distL="0" distR="0">
            <wp:extent cx="2248743" cy="1688852"/>
            <wp:effectExtent l="0" t="0" r="0" b="0"/>
            <wp:docPr id="17032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2"/>
                    <a:srcRect/>
                    <a:stretch>
                      <a:fillRect/>
                    </a:stretch>
                  </pic:blipFill>
                  <pic:spPr>
                    <a:xfrm>
                      <a:off x="0" y="0"/>
                      <a:ext cx="2248743" cy="1688852"/>
                    </a:xfrm>
                    <a:prstGeom prst="rect">
                      <a:avLst/>
                    </a:prstGeom>
                    <a:ln/>
                  </pic:spPr>
                </pic:pic>
              </a:graphicData>
            </a:graphic>
          </wp:inline>
        </w:drawing>
      </w:r>
      <w:r>
        <w:t xml:space="preserve">4) </w:t>
      </w:r>
      <w:r>
        <w:rPr>
          <w:noProof/>
        </w:rPr>
        <w:drawing>
          <wp:inline distT="0" distB="0" distL="0" distR="0">
            <wp:extent cx="2643808" cy="1975899"/>
            <wp:effectExtent l="0" t="0" r="0" b="0"/>
            <wp:docPr id="17032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3"/>
                    <a:srcRect/>
                    <a:stretch>
                      <a:fillRect/>
                    </a:stretch>
                  </pic:blipFill>
                  <pic:spPr>
                    <a:xfrm>
                      <a:off x="0" y="0"/>
                      <a:ext cx="2643808" cy="1975899"/>
                    </a:xfrm>
                    <a:prstGeom prst="rect">
                      <a:avLst/>
                    </a:prstGeom>
                    <a:ln/>
                  </pic:spPr>
                </pic:pic>
              </a:graphicData>
            </a:graphic>
          </wp:inline>
        </w:drawing>
      </w:r>
      <w:r>
        <w:t xml:space="preserve">   </w:t>
      </w:r>
    </w:p>
    <w:p w:rsidR="00E8711A" w:rsidRDefault="00DD1E60">
      <w:r>
        <w:t xml:space="preserve">5)  </w:t>
      </w:r>
      <w:r>
        <w:rPr>
          <w:noProof/>
        </w:rPr>
        <w:drawing>
          <wp:inline distT="0" distB="0" distL="0" distR="0">
            <wp:extent cx="2876550" cy="2876550"/>
            <wp:effectExtent l="0" t="0" r="0" b="0"/>
            <wp:docPr id="17033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4"/>
                    <a:srcRect/>
                    <a:stretch>
                      <a:fillRect/>
                    </a:stretch>
                  </pic:blipFill>
                  <pic:spPr>
                    <a:xfrm>
                      <a:off x="0" y="0"/>
                      <a:ext cx="2876550" cy="2876550"/>
                    </a:xfrm>
                    <a:prstGeom prst="rect">
                      <a:avLst/>
                    </a:prstGeom>
                    <a:ln/>
                  </pic:spPr>
                </pic:pic>
              </a:graphicData>
            </a:graphic>
          </wp:inline>
        </w:drawing>
      </w:r>
      <w:r>
        <w:t xml:space="preserve"> </w:t>
      </w:r>
    </w:p>
    <w:p w:rsidR="00E8711A" w:rsidRDefault="00E8711A"/>
    <w:p w:rsidR="00E8711A" w:rsidRDefault="00DD1E60">
      <w:pPr>
        <w:numPr>
          <w:ilvl w:val="0"/>
          <w:numId w:val="13"/>
        </w:numPr>
        <w:pBdr>
          <w:top w:val="nil"/>
          <w:left w:val="nil"/>
          <w:bottom w:val="nil"/>
          <w:right w:val="nil"/>
          <w:between w:val="nil"/>
        </w:pBdr>
        <w:spacing w:line="240" w:lineRule="auto"/>
        <w:rPr>
          <w:b/>
          <w:color w:val="000000"/>
        </w:rPr>
      </w:pPr>
      <w:r>
        <w:rPr>
          <w:color w:val="000000"/>
        </w:rPr>
        <w:t xml:space="preserve">Miramos el siguiente video “Dispersión de semillas” </w:t>
      </w:r>
    </w:p>
    <w:p w:rsidR="00E8711A" w:rsidRDefault="00DD1E60">
      <w:pPr>
        <w:pBdr>
          <w:top w:val="nil"/>
          <w:left w:val="nil"/>
          <w:bottom w:val="nil"/>
          <w:right w:val="nil"/>
          <w:between w:val="nil"/>
        </w:pBdr>
        <w:spacing w:line="240" w:lineRule="auto"/>
        <w:ind w:left="360"/>
        <w:rPr>
          <w:b/>
          <w:color w:val="000000"/>
        </w:rPr>
      </w:pPr>
      <w:hyperlink r:id="rId25">
        <w:r>
          <w:rPr>
            <w:color w:val="0563C1"/>
            <w:u w:val="single"/>
          </w:rPr>
          <w:t>https://www.youtube.com/watch?v=RkXnoxzc9eI&amp;feature=youtu.be</w:t>
        </w:r>
      </w:hyperlink>
      <w:r>
        <w:rPr>
          <w:color w:val="000000"/>
        </w:rPr>
        <w:t xml:space="preserve"> </w:t>
      </w:r>
    </w:p>
    <w:p w:rsidR="00E8711A" w:rsidRDefault="00E8711A">
      <w:pPr>
        <w:spacing w:line="240" w:lineRule="auto"/>
        <w:jc w:val="center"/>
        <w:rPr>
          <w:b/>
        </w:rPr>
      </w:pPr>
    </w:p>
    <w:p w:rsidR="00E8711A" w:rsidRDefault="00DD1E60">
      <w:pPr>
        <w:spacing w:line="240" w:lineRule="auto"/>
        <w:jc w:val="center"/>
        <w:rPr>
          <w:b/>
        </w:rPr>
      </w:pPr>
      <w:r>
        <w:rPr>
          <w:noProof/>
        </w:rPr>
        <w:drawing>
          <wp:inline distT="0" distB="0" distL="0" distR="0">
            <wp:extent cx="742950" cy="257175"/>
            <wp:effectExtent l="0" t="0" r="0" b="0"/>
            <wp:docPr id="1703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a:stretch>
                      <a:fillRect/>
                    </a:stretch>
                  </pic:blipFill>
                  <pic:spPr>
                    <a:xfrm>
                      <a:off x="0" y="0"/>
                      <a:ext cx="742950" cy="257175"/>
                    </a:xfrm>
                    <a:prstGeom prst="rect">
                      <a:avLst/>
                    </a:prstGeom>
                    <a:ln/>
                  </pic:spPr>
                </pic:pic>
              </a:graphicData>
            </a:graphic>
          </wp:inline>
        </w:drawing>
      </w:r>
    </w:p>
    <w:p w:rsidR="00E8711A" w:rsidRDefault="00DD1E60">
      <w:pPr>
        <w:spacing w:line="240" w:lineRule="auto"/>
        <w:rPr>
          <w:b/>
        </w:rPr>
      </w:pPr>
      <w:r>
        <w:rPr>
          <w:b/>
        </w:rPr>
        <w:t>Seguimos trabajando con el texto descriptivo</w:t>
      </w:r>
    </w:p>
    <w:p w:rsidR="00E8711A" w:rsidRDefault="00DD1E60">
      <w:pPr>
        <w:spacing w:line="240" w:lineRule="auto"/>
        <w:rPr>
          <w:b/>
        </w:rPr>
      </w:pPr>
      <w:r>
        <w:rPr>
          <w:b/>
        </w:rPr>
        <w:t>¡Leemos en voz alta!</w:t>
      </w:r>
    </w:p>
    <w:p w:rsidR="00E8711A" w:rsidRDefault="00DD1E60">
      <w:pPr>
        <w:numPr>
          <w:ilvl w:val="0"/>
          <w:numId w:val="4"/>
        </w:numPr>
        <w:pBdr>
          <w:top w:val="nil"/>
          <w:left w:val="nil"/>
          <w:bottom w:val="nil"/>
          <w:right w:val="nil"/>
          <w:between w:val="nil"/>
        </w:pBdr>
        <w:rPr>
          <w:color w:val="000000"/>
        </w:rPr>
      </w:pPr>
      <w:r>
        <w:rPr>
          <w:color w:val="000000"/>
        </w:rPr>
        <w:t>EL MONSTRUO PEPÓN</w:t>
      </w:r>
    </w:p>
    <w:p w:rsidR="00E8711A" w:rsidRDefault="00DD1E60">
      <w:pPr>
        <w:jc w:val="both"/>
      </w:pPr>
      <w:r>
        <w:t>Pepón es un monstruo. Pepón tiene un ojo grande y otro chico. Su boca ondulada tiene dos dientes. Pepón tiene cuatro brazos largos, cuatro manos chicas con tres dedos en cada una de ellas. Sus dos piernas son cortas y sus dos pies chicos tienen dos dedos e</w:t>
      </w:r>
      <w:r>
        <w:t>n cada uno de ellos.</w:t>
      </w:r>
    </w:p>
    <w:p w:rsidR="00E8711A" w:rsidRDefault="00DD1E60">
      <w:r>
        <w:t>Buscamos 3 adjetivos más para este Monstruo Pepón, los anotamos en nuestro cuaderno en letra cursiva y los agregamos a nuestro siguiente dibujo.</w:t>
      </w:r>
    </w:p>
    <w:p w:rsidR="00E8711A" w:rsidRDefault="00E8711A"/>
    <w:p w:rsidR="00E8711A" w:rsidRDefault="00DD1E60">
      <w:pPr>
        <w:numPr>
          <w:ilvl w:val="0"/>
          <w:numId w:val="2"/>
        </w:numPr>
        <w:pBdr>
          <w:top w:val="nil"/>
          <w:left w:val="nil"/>
          <w:bottom w:val="nil"/>
          <w:right w:val="nil"/>
          <w:between w:val="nil"/>
        </w:pBdr>
        <w:rPr>
          <w:color w:val="000000"/>
        </w:rPr>
      </w:pPr>
      <w:r>
        <w:rPr>
          <w:color w:val="000000"/>
        </w:rPr>
        <w:t>Con el texto descriptivo anterior y los 3 adjetivos que buscaste dibuja a “Pepón”.</w:t>
      </w:r>
    </w:p>
    <w:p w:rsidR="00E8711A" w:rsidRDefault="00DD1E60">
      <w:pPr>
        <w:spacing w:before="240" w:after="240" w:line="240" w:lineRule="auto"/>
        <w:jc w:val="center"/>
        <w:rPr>
          <w:b/>
          <w:u w:val="single"/>
        </w:rPr>
      </w:pPr>
      <w:r>
        <w:rPr>
          <w:noProof/>
        </w:rPr>
        <w:drawing>
          <wp:inline distT="0" distB="0" distL="0" distR="0">
            <wp:extent cx="1200150" cy="161925"/>
            <wp:effectExtent l="0" t="0" r="0" b="0"/>
            <wp:docPr id="1703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1200150" cy="161925"/>
                    </a:xfrm>
                    <a:prstGeom prst="rect">
                      <a:avLst/>
                    </a:prstGeom>
                    <a:ln/>
                  </pic:spPr>
                </pic:pic>
              </a:graphicData>
            </a:graphic>
          </wp:inline>
        </w:drawing>
      </w:r>
    </w:p>
    <w:p w:rsidR="00E8711A" w:rsidRDefault="00DD1E60">
      <w:pPr>
        <w:spacing w:before="240" w:after="240" w:line="240" w:lineRule="auto"/>
      </w:pPr>
      <w:r>
        <w:t xml:space="preserve">    </w:t>
      </w:r>
      <w:r>
        <w:t xml:space="preserve">  ¡ A pensar!</w:t>
      </w:r>
    </w:p>
    <w:p w:rsidR="00E8711A" w:rsidRDefault="00DD1E60">
      <w:pPr>
        <w:spacing w:before="240" w:after="240" w:line="240" w:lineRule="auto"/>
      </w:pPr>
      <w:r>
        <w:t xml:space="preserve"> Sin lápiz ni calculadora</w:t>
      </w:r>
    </w:p>
    <w:p w:rsidR="00E8711A" w:rsidRDefault="00DD1E60">
      <w:pPr>
        <w:spacing w:before="240" w:after="240" w:line="240" w:lineRule="auto"/>
      </w:pPr>
      <w:r>
        <w:t>1)Realiza cálculos mentales</w:t>
      </w:r>
    </w:p>
    <w:p w:rsidR="00E8711A" w:rsidRDefault="00DD1E60">
      <w:pPr>
        <w:spacing w:line="240" w:lineRule="auto"/>
        <w:rPr>
          <w:b/>
        </w:rPr>
      </w:pPr>
      <w:r>
        <w:rPr>
          <w:b/>
          <w:noProof/>
        </w:rPr>
        <w:drawing>
          <wp:inline distT="114300" distB="114300" distL="114300" distR="114300">
            <wp:extent cx="3295650" cy="3171825"/>
            <wp:effectExtent l="0" t="0" r="0" b="0"/>
            <wp:docPr id="1703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a:stretch>
                      <a:fillRect/>
                    </a:stretch>
                  </pic:blipFill>
                  <pic:spPr>
                    <a:xfrm>
                      <a:off x="0" y="0"/>
                      <a:ext cx="3295650" cy="3171825"/>
                    </a:xfrm>
                    <a:prstGeom prst="rect">
                      <a:avLst/>
                    </a:prstGeom>
                    <a:ln/>
                  </pic:spPr>
                </pic:pic>
              </a:graphicData>
            </a:graphic>
          </wp:inline>
        </w:drawing>
      </w:r>
    </w:p>
    <w:p w:rsidR="00E8711A" w:rsidRDefault="00DD1E60">
      <w:pPr>
        <w:spacing w:before="240" w:after="240" w:line="240" w:lineRule="auto"/>
        <w:rPr>
          <w:u w:val="single"/>
        </w:rPr>
      </w:pPr>
      <w:r>
        <w:rPr>
          <w:u w:val="single"/>
        </w:rPr>
        <w:t>2)Resolver descomponiendo</w:t>
      </w:r>
    </w:p>
    <w:p w:rsidR="00E8711A" w:rsidRDefault="00DD1E60">
      <w:pPr>
        <w:spacing w:before="240" w:after="240" w:line="240" w:lineRule="auto"/>
      </w:pPr>
      <w:r>
        <w:t>a)329 – 165 =</w:t>
      </w:r>
    </w:p>
    <w:p w:rsidR="00E8711A" w:rsidRDefault="00DD1E60">
      <w:pPr>
        <w:spacing w:before="240" w:after="240" w:line="240" w:lineRule="auto"/>
        <w:rPr>
          <w:b/>
        </w:rPr>
      </w:pPr>
      <w:r>
        <w:t xml:space="preserve">b)476 +165+261= </w:t>
      </w:r>
    </w:p>
    <w:p w:rsidR="00E8711A" w:rsidRDefault="00DD1E60">
      <w:pPr>
        <w:spacing w:line="240" w:lineRule="auto"/>
        <w:rPr>
          <w:b/>
        </w:rPr>
      </w:pPr>
      <w:r>
        <w:rPr>
          <w:b/>
          <w:color w:val="000000"/>
        </w:rPr>
        <w:t xml:space="preserve">Jueves 8 de </w:t>
      </w:r>
      <w:r>
        <w:rPr>
          <w:b/>
        </w:rPr>
        <w:t>octubre de 2020</w:t>
      </w:r>
    </w:p>
    <w:p w:rsidR="00E8711A" w:rsidRDefault="00DD1E60">
      <w:pPr>
        <w:rPr>
          <w:b/>
        </w:rPr>
      </w:pPr>
      <w:r>
        <w:rPr>
          <w:noProof/>
        </w:rPr>
        <w:drawing>
          <wp:inline distT="0" distB="0" distL="0" distR="0">
            <wp:extent cx="2514600" cy="800100"/>
            <wp:effectExtent l="0" t="0" r="0" b="0"/>
            <wp:docPr id="1703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2514600" cy="800100"/>
                    </a:xfrm>
                    <a:prstGeom prst="rect">
                      <a:avLst/>
                    </a:prstGeom>
                    <a:ln/>
                  </pic:spPr>
                </pic:pic>
              </a:graphicData>
            </a:graphic>
          </wp:inline>
        </w:drawing>
      </w:r>
    </w:p>
    <w:p w:rsidR="00E8711A" w:rsidRDefault="00DD1E60">
      <w:pPr>
        <w:rPr>
          <w:u w:val="single"/>
        </w:rPr>
      </w:pPr>
      <w:r>
        <w:rPr>
          <w:b/>
        </w:rPr>
        <w:t>PAISAJE RURAL Y URBANO</w:t>
      </w:r>
    </w:p>
    <w:p w:rsidR="00E8711A" w:rsidRDefault="00DD1E60">
      <w:pPr>
        <w:numPr>
          <w:ilvl w:val="0"/>
          <w:numId w:val="14"/>
        </w:numPr>
        <w:pBdr>
          <w:top w:val="nil"/>
          <w:left w:val="nil"/>
          <w:bottom w:val="nil"/>
          <w:right w:val="nil"/>
          <w:between w:val="nil"/>
        </w:pBdr>
        <w:spacing w:line="240" w:lineRule="auto"/>
        <w:rPr>
          <w:b/>
          <w:color w:val="000000"/>
        </w:rPr>
      </w:pPr>
      <w:r>
        <w:rPr>
          <w:b/>
          <w:color w:val="000000"/>
        </w:rPr>
        <w:t>VIDEO CLASE</w:t>
      </w:r>
    </w:p>
    <w:p w:rsidR="00E8711A" w:rsidRDefault="00DD1E60">
      <w:pPr>
        <w:spacing w:line="240" w:lineRule="auto"/>
        <w:rPr>
          <w:b/>
          <w:color w:val="000000"/>
        </w:rPr>
      </w:pPr>
      <w:r>
        <w:rPr>
          <w:b/>
          <w:color w:val="000000"/>
        </w:rPr>
        <w:t>¡La seño les regala un cuento! P</w:t>
      </w:r>
      <w:r>
        <w:rPr>
          <w:b/>
        </w:rPr>
        <w:t>ara el mismo necesitaran la imagen de “Paisajes”</w:t>
      </w:r>
    </w:p>
    <w:p w:rsidR="00E8711A" w:rsidRDefault="00DD1E60">
      <w:pPr>
        <w:spacing w:line="240" w:lineRule="auto"/>
        <w:rPr>
          <w:b/>
        </w:rPr>
      </w:pPr>
      <w:r>
        <w:rPr>
          <w:b/>
        </w:rPr>
        <w:t>Trabajamos con el video de la Seño Cele</w:t>
      </w:r>
    </w:p>
    <w:p w:rsidR="00E8711A" w:rsidRDefault="00DD1E60">
      <w:pPr>
        <w:spacing w:line="240" w:lineRule="auto"/>
        <w:rPr>
          <w:color w:val="0563C1"/>
          <w:u w:val="single"/>
        </w:rPr>
      </w:pPr>
      <w:hyperlink r:id="rId29">
        <w:r>
          <w:rPr>
            <w:color w:val="0563C1"/>
            <w:u w:val="single"/>
          </w:rPr>
          <w:t>https://youtu.be/n5z748LMCSQ</w:t>
        </w:r>
      </w:hyperlink>
    </w:p>
    <w:p w:rsidR="00E8711A" w:rsidRDefault="00DD1E60">
      <w:pPr>
        <w:spacing w:line="240" w:lineRule="auto"/>
        <w:rPr>
          <w:b/>
        </w:rPr>
      </w:pPr>
      <w:r>
        <w:rPr>
          <w:b/>
        </w:rPr>
        <w:t>Trabajamos con el video de la Seño Belu</w:t>
      </w:r>
    </w:p>
    <w:p w:rsidR="00E8711A" w:rsidRDefault="00DD1E60">
      <w:pPr>
        <w:spacing w:line="240" w:lineRule="auto"/>
      </w:pPr>
      <w:hyperlink r:id="rId30">
        <w:r>
          <w:rPr>
            <w:color w:val="1155CC"/>
            <w:u w:val="single"/>
          </w:rPr>
          <w:t>ht</w:t>
        </w:r>
        <w:r>
          <w:rPr>
            <w:color w:val="1155CC"/>
            <w:u w:val="single"/>
          </w:rPr>
          <w:t>tps://youtu.be/oFsnOc_4-ns</w:t>
        </w:r>
      </w:hyperlink>
    </w:p>
    <w:p w:rsidR="00E8711A" w:rsidRDefault="00DD1E60">
      <w:pPr>
        <w:rPr>
          <w:b/>
          <w:u w:val="single"/>
        </w:rPr>
      </w:pPr>
      <w:r>
        <w:rPr>
          <w:b/>
          <w:u w:val="single"/>
        </w:rPr>
        <w:t>Ratón de campo y ratón de ciudad</w:t>
      </w:r>
      <w:r>
        <w:rPr>
          <w:noProof/>
        </w:rPr>
        <w:drawing>
          <wp:anchor distT="0" distB="0" distL="114300" distR="114300" simplePos="0" relativeHeight="251658240" behindDoc="0" locked="0" layoutInCell="1" hidden="0" allowOverlap="1">
            <wp:simplePos x="0" y="0"/>
            <wp:positionH relativeFrom="column">
              <wp:posOffset>2920365</wp:posOffset>
            </wp:positionH>
            <wp:positionV relativeFrom="paragraph">
              <wp:posOffset>283210</wp:posOffset>
            </wp:positionV>
            <wp:extent cx="3429000" cy="2057400"/>
            <wp:effectExtent l="0" t="0" r="0" b="0"/>
            <wp:wrapSquare wrapText="bothSides" distT="0" distB="0" distL="114300" distR="114300"/>
            <wp:docPr id="170305" name="image14.jpg" descr="Ratón de campo y ratón de ciudad"/>
            <wp:cNvGraphicFramePr/>
            <a:graphic xmlns:a="http://schemas.openxmlformats.org/drawingml/2006/main">
              <a:graphicData uri="http://schemas.openxmlformats.org/drawingml/2006/picture">
                <pic:pic xmlns:pic="http://schemas.openxmlformats.org/drawingml/2006/picture">
                  <pic:nvPicPr>
                    <pic:cNvPr id="0" name="image14.jpg" descr="Ratón de campo y ratón de ciudad"/>
                    <pic:cNvPicPr preferRelativeResize="0"/>
                  </pic:nvPicPr>
                  <pic:blipFill>
                    <a:blip r:embed="rId31"/>
                    <a:srcRect/>
                    <a:stretch>
                      <a:fillRect/>
                    </a:stretch>
                  </pic:blipFill>
                  <pic:spPr>
                    <a:xfrm>
                      <a:off x="0" y="0"/>
                      <a:ext cx="3429000" cy="2057400"/>
                    </a:xfrm>
                    <a:prstGeom prst="rect">
                      <a:avLst/>
                    </a:prstGeom>
                    <a:ln/>
                  </pic:spPr>
                </pic:pic>
              </a:graphicData>
            </a:graphic>
          </wp:anchor>
        </w:drawing>
      </w:r>
    </w:p>
    <w:p w:rsidR="00E8711A" w:rsidRDefault="00DD1E60">
      <w:pPr>
        <w:shd w:val="clear" w:color="auto" w:fill="FFFFFF"/>
        <w:spacing w:line="240" w:lineRule="auto"/>
      </w:pPr>
      <w:r>
        <w:t>Érase una vez un modesto ratoncito que vivía tranquilo y feliz en el campo. Su casita estaba dentro del tronco de un árbol y allí, entre árboles tenía todo lo que un ratón de campo podría desear.</w:t>
      </w:r>
      <w:r>
        <w:t xml:space="preserve"> Aunque no abundaba, no le faltaba grano que comer, ni espacio para jugar y corretear.</w:t>
      </w:r>
    </w:p>
    <w:p w:rsidR="00E8711A" w:rsidRDefault="00DD1E60">
      <w:pPr>
        <w:shd w:val="clear" w:color="auto" w:fill="FFFFFF"/>
        <w:spacing w:after="225" w:line="240" w:lineRule="auto"/>
      </w:pPr>
      <w:r>
        <w:t xml:space="preserve">Un buen día, vino a visitar a su primo, el ratón de ciudad, que quedó espantado por el silencio, la tranquilidad, los olores y el sabor de la comida del campo. El ratón </w:t>
      </w:r>
      <w:r>
        <w:t>de ciudad, horrorizado por todo lo que veía, le dijo a su primo que no había nada como vivir en la ciudad y le invitó a su casa para que lo comprobara por él mismo. </w:t>
      </w:r>
    </w:p>
    <w:p w:rsidR="00E8711A" w:rsidRDefault="00DD1E60">
      <w:pPr>
        <w:shd w:val="clear" w:color="auto" w:fill="FFFFFF"/>
        <w:spacing w:line="240" w:lineRule="auto"/>
      </w:pPr>
      <w:r>
        <w:t>El ratón de campo se decidió a visitar a su primo y, en cuanto puso su patita en la ciudad</w:t>
      </w:r>
      <w:r>
        <w:t xml:space="preserve"> se quedó horrorizado, todo era ruido, bullicio, gente yendo de un lado al otro, desagradables olores y suciedad. Cuando entró a la casa de su primo, dentro del hogar de una familia, respiró aliviado. Allí quedó maravillado por el lujo en el que vivía.</w:t>
      </w:r>
    </w:p>
    <w:p w:rsidR="00E8711A" w:rsidRDefault="00DD1E60">
      <w:pPr>
        <w:shd w:val="clear" w:color="auto" w:fill="FFFFFF"/>
        <w:spacing w:after="225" w:line="240" w:lineRule="auto"/>
      </w:pPr>
      <w:r>
        <w:t xml:space="preserve">En </w:t>
      </w:r>
      <w:r>
        <w:t>lugar de las humildes sillas hechas con cáscara de nuez, tenía una cama hecha con una suave tela y su nevera estaba repleta de exquisitos manjares... ¡hasta tenía quesos de muy distintos sabores!</w:t>
      </w:r>
    </w:p>
    <w:p w:rsidR="00E8711A" w:rsidRDefault="00DD1E60">
      <w:pPr>
        <w:shd w:val="clear" w:color="auto" w:fill="FFFFFF"/>
        <w:spacing w:line="240" w:lineRule="auto"/>
      </w:pPr>
      <w:r>
        <w:t xml:space="preserve">Estaban ambos ratones disfrutando de una deliciosa comida a </w:t>
      </w:r>
      <w:r>
        <w:t>base de pan y queso cuando de pronto escucharon...</w:t>
      </w:r>
    </w:p>
    <w:p w:rsidR="00E8711A" w:rsidRDefault="00DD1E60">
      <w:pPr>
        <w:shd w:val="clear" w:color="auto" w:fill="FFFFFF"/>
        <w:spacing w:after="225" w:line="240" w:lineRule="auto"/>
      </w:pPr>
      <w:r>
        <w:t>- ¡MIAUUUUUUU!</w:t>
      </w:r>
    </w:p>
    <w:p w:rsidR="00E8711A" w:rsidRDefault="00DD1E60">
      <w:pPr>
        <w:shd w:val="clear" w:color="auto" w:fill="FFFFFF"/>
        <w:spacing w:line="240" w:lineRule="auto"/>
      </w:pPr>
      <w:r>
        <w:t>Y fue entonces cuando vieron aparecer los bigotes de un enorme gato que comenzó a perseguirlos por toda la casa, el ratón de campo creía que aquel sería su último día sobre la tierra, pero c</w:t>
      </w:r>
      <w:r>
        <w:t>onsiguieron esconderse bajo un mueble. Pensaron que allí había acabado su aventura cuando, el palo de la escoba de una mujer que gritaba, se abalanzaba sobre ellos y, de un golpetazo, los lanzaba por los aires fuera de la casa.</w:t>
      </w:r>
    </w:p>
    <w:p w:rsidR="00E8711A" w:rsidRDefault="00DD1E60">
      <w:pPr>
        <w:shd w:val="clear" w:color="auto" w:fill="FFFFFF"/>
        <w:spacing w:after="225" w:line="240" w:lineRule="auto"/>
      </w:pPr>
      <w:r>
        <w:t>Fue allí mismo cuando el rat</w:t>
      </w:r>
      <w:r>
        <w:t>ón de campo decidió despedirse de su primo, dejar los lujos y la comida abundante, y volver a su humilde casa en el campo, donde no siempre hay comida sobre la mesa y los muebles son modestos, pero donde disfrutaba de la paz y tranquilidad de su hogar.</w:t>
      </w:r>
    </w:p>
    <w:p w:rsidR="00E8711A" w:rsidRDefault="00DD1E60">
      <w:pPr>
        <w:shd w:val="clear" w:color="auto" w:fill="FFFFFF"/>
        <w:spacing w:line="240" w:lineRule="auto"/>
      </w:pPr>
      <w:r>
        <w:t>- A</w:t>
      </w:r>
      <w:r>
        <w:t xml:space="preserve"> ti te gusta la ciudad, pero yo prefiero el campo. Tú prefieres el ajetreo, la abundancia, los ruidos y la locura de la ciudad, yo prefiero mi humilde casita en el tronco de un árbol antes que vivir cada minuto de mi vida pensando que es el último. Prefier</w:t>
      </w:r>
      <w:r>
        <w:t>o disfrutar de una vida feliz teniendo poca cosa, que contar con grandes lujos y vivir atemorizado.</w:t>
      </w:r>
    </w:p>
    <w:p w:rsidR="00E8711A" w:rsidRDefault="00DD1E60">
      <w:pPr>
        <w:shd w:val="clear" w:color="auto" w:fill="FFFFFF"/>
        <w:spacing w:after="225" w:line="240" w:lineRule="auto"/>
      </w:pPr>
      <w:r>
        <w:t>Y así regresó al campo y nunca jamás volvió a poner una patita en la ciudad. </w:t>
      </w:r>
    </w:p>
    <w:p w:rsidR="00E8711A" w:rsidRDefault="00DD1E60">
      <w:pPr>
        <w:shd w:val="clear" w:color="auto" w:fill="FFFFFF"/>
        <w:spacing w:after="225" w:line="240" w:lineRule="auto"/>
        <w:jc w:val="center"/>
      </w:pPr>
      <w:r>
        <w:t>FIN</w:t>
      </w:r>
    </w:p>
    <w:p w:rsidR="00E8711A" w:rsidRDefault="00DD1E60">
      <w:pPr>
        <w:numPr>
          <w:ilvl w:val="0"/>
          <w:numId w:val="8"/>
        </w:numPr>
        <w:spacing w:before="240" w:after="0" w:line="276" w:lineRule="auto"/>
      </w:pPr>
      <w:r>
        <w:t>En el mismo video de la Seño vamos a encontrar la explicación de la siguiente imagen</w:t>
      </w:r>
    </w:p>
    <w:p w:rsidR="00E8711A" w:rsidRDefault="00DD1E60">
      <w:pPr>
        <w:jc w:val="center"/>
      </w:pPr>
      <w:r>
        <w:rPr>
          <w:noProof/>
        </w:rPr>
        <w:drawing>
          <wp:inline distT="0" distB="0" distL="0" distR="0">
            <wp:extent cx="4726278" cy="6108695"/>
            <wp:effectExtent l="0" t="0" r="0" b="0"/>
            <wp:docPr id="1703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b="7160"/>
                    <a:stretch>
                      <a:fillRect/>
                    </a:stretch>
                  </pic:blipFill>
                  <pic:spPr>
                    <a:xfrm>
                      <a:off x="0" y="0"/>
                      <a:ext cx="4726278" cy="6108695"/>
                    </a:xfrm>
                    <a:prstGeom prst="rect">
                      <a:avLst/>
                    </a:prstGeom>
                    <a:ln/>
                  </pic:spPr>
                </pic:pic>
              </a:graphicData>
            </a:graphic>
          </wp:inline>
        </w:drawing>
      </w:r>
    </w:p>
    <w:p w:rsidR="00E8711A" w:rsidRDefault="00E8711A">
      <w:pPr>
        <w:spacing w:line="240" w:lineRule="auto"/>
      </w:pPr>
    </w:p>
    <w:p w:rsidR="00E8711A" w:rsidRDefault="00DD1E60">
      <w:pPr>
        <w:spacing w:line="240" w:lineRule="auto"/>
        <w:rPr>
          <w:color w:val="000000"/>
        </w:rPr>
      </w:pPr>
      <w:r>
        <w:rPr>
          <w:color w:val="000000"/>
        </w:rPr>
        <w:t>Luego de ver el video, dialogamos en familia.</w:t>
      </w:r>
    </w:p>
    <w:p w:rsidR="00E8711A" w:rsidRDefault="00DD1E60">
      <w:pPr>
        <w:numPr>
          <w:ilvl w:val="0"/>
          <w:numId w:val="10"/>
        </w:numPr>
        <w:pBdr>
          <w:top w:val="nil"/>
          <w:left w:val="nil"/>
          <w:bottom w:val="nil"/>
          <w:right w:val="nil"/>
          <w:between w:val="nil"/>
        </w:pBdr>
        <w:spacing w:after="0" w:line="240" w:lineRule="auto"/>
        <w:rPr>
          <w:color w:val="000000"/>
        </w:rPr>
      </w:pPr>
      <w:r>
        <w:rPr>
          <w:color w:val="000000"/>
        </w:rPr>
        <w:t>¿Cuál creen que sería la fábula?</w:t>
      </w:r>
    </w:p>
    <w:p w:rsidR="00E8711A" w:rsidRDefault="00DD1E60">
      <w:pPr>
        <w:numPr>
          <w:ilvl w:val="0"/>
          <w:numId w:val="10"/>
        </w:numPr>
        <w:pBdr>
          <w:top w:val="nil"/>
          <w:left w:val="nil"/>
          <w:bottom w:val="nil"/>
          <w:right w:val="nil"/>
          <w:between w:val="nil"/>
        </w:pBdr>
        <w:spacing w:after="0"/>
        <w:rPr>
          <w:color w:val="000000"/>
        </w:rPr>
      </w:pPr>
      <w:r>
        <w:rPr>
          <w:color w:val="000000"/>
        </w:rPr>
        <w:t xml:space="preserve">¿Qué lugares visitaron los ratones? ¿Les gustaron esos lugares? </w:t>
      </w:r>
    </w:p>
    <w:p w:rsidR="00E8711A" w:rsidRDefault="00DD1E60">
      <w:pPr>
        <w:numPr>
          <w:ilvl w:val="0"/>
          <w:numId w:val="10"/>
        </w:numPr>
        <w:pBdr>
          <w:top w:val="nil"/>
          <w:left w:val="nil"/>
          <w:bottom w:val="nil"/>
          <w:right w:val="nil"/>
          <w:between w:val="nil"/>
        </w:pBdr>
        <w:spacing w:after="0"/>
        <w:rPr>
          <w:color w:val="000000"/>
        </w:rPr>
      </w:pPr>
      <w:r>
        <w:rPr>
          <w:color w:val="000000"/>
        </w:rPr>
        <w:t xml:space="preserve">¿A qué le tenía miedo </w:t>
      </w:r>
      <w:r>
        <w:t>e</w:t>
      </w:r>
      <w:r>
        <w:rPr>
          <w:color w:val="000000"/>
        </w:rPr>
        <w:t xml:space="preserve">l ratón de ciudad? ¿Y el ratón de campo? </w:t>
      </w:r>
    </w:p>
    <w:p w:rsidR="00E8711A" w:rsidRDefault="00DD1E60">
      <w:pPr>
        <w:numPr>
          <w:ilvl w:val="0"/>
          <w:numId w:val="10"/>
        </w:numPr>
        <w:pBdr>
          <w:top w:val="nil"/>
          <w:left w:val="nil"/>
          <w:bottom w:val="nil"/>
          <w:right w:val="nil"/>
          <w:between w:val="nil"/>
        </w:pBdr>
        <w:rPr>
          <w:color w:val="000000"/>
        </w:rPr>
      </w:pPr>
      <w:r>
        <w:rPr>
          <w:color w:val="000000"/>
        </w:rPr>
        <w:t>Para ustedes, ¿Qué ruidos son más molestos, los de campo o los de ciudad?</w:t>
      </w:r>
    </w:p>
    <w:p w:rsidR="00E8711A" w:rsidRDefault="00DD1E60">
      <w:pPr>
        <w:spacing w:line="240" w:lineRule="auto"/>
        <w:rPr>
          <w:color w:val="000000"/>
        </w:rPr>
      </w:pPr>
      <w:r>
        <w:rPr>
          <w:color w:val="000000"/>
        </w:rPr>
        <w:t xml:space="preserve">En el cuaderno escribo el siguiente título </w:t>
      </w:r>
    </w:p>
    <w:p w:rsidR="00E8711A" w:rsidRDefault="00DD1E60">
      <w:pPr>
        <w:spacing w:line="240" w:lineRule="auto"/>
        <w:rPr>
          <w:color w:val="000000"/>
        </w:rPr>
      </w:pPr>
      <w:r>
        <w:rPr>
          <w:noProof/>
        </w:rPr>
        <w:drawing>
          <wp:inline distT="0" distB="0" distL="0" distR="0">
            <wp:extent cx="4267200" cy="276225"/>
            <wp:effectExtent l="0" t="0" r="0" b="0"/>
            <wp:docPr id="1703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a:stretch>
                      <a:fillRect/>
                    </a:stretch>
                  </pic:blipFill>
                  <pic:spPr>
                    <a:xfrm>
                      <a:off x="0" y="0"/>
                      <a:ext cx="4267200" cy="276225"/>
                    </a:xfrm>
                    <a:prstGeom prst="rect">
                      <a:avLst/>
                    </a:prstGeom>
                    <a:ln/>
                  </pic:spPr>
                </pic:pic>
              </a:graphicData>
            </a:graphic>
          </wp:inline>
        </w:drawing>
      </w:r>
    </w:p>
    <w:p w:rsidR="00E8711A" w:rsidRDefault="00DD1E60">
      <w:pPr>
        <w:spacing w:line="240" w:lineRule="auto"/>
        <w:rPr>
          <w:color w:val="000000"/>
        </w:rPr>
      </w:pPr>
      <w:r>
        <w:rPr>
          <w:color w:val="000000"/>
        </w:rPr>
        <w:t>Anotamos 5 palabras en cursiva que describan el lugar donde se encuentra</w:t>
      </w:r>
      <w:r>
        <w:t xml:space="preserve"> su</w:t>
      </w:r>
      <w:r>
        <w:rPr>
          <w:color w:val="000000"/>
        </w:rPr>
        <w:t xml:space="preserve"> casa, luego lo podemos dibujar, pintar, como ustedes quieran.</w:t>
      </w:r>
    </w:p>
    <w:p w:rsidR="00E8711A" w:rsidRDefault="00DD1E60">
      <w:pPr>
        <w:ind w:left="360"/>
        <w:jc w:val="center"/>
      </w:pPr>
      <w:r>
        <w:rPr>
          <w:noProof/>
        </w:rPr>
        <w:drawing>
          <wp:inline distT="0" distB="0" distL="0" distR="0">
            <wp:extent cx="1200150" cy="161925"/>
            <wp:effectExtent l="0" t="0" r="0" b="0"/>
            <wp:docPr id="1703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1200150" cy="161925"/>
                    </a:xfrm>
                    <a:prstGeom prst="rect">
                      <a:avLst/>
                    </a:prstGeom>
                    <a:ln/>
                  </pic:spPr>
                </pic:pic>
              </a:graphicData>
            </a:graphic>
          </wp:inline>
        </w:drawing>
      </w:r>
    </w:p>
    <w:p w:rsidR="00E8711A" w:rsidRDefault="00DD1E60">
      <w:pPr>
        <w:ind w:left="360"/>
        <w:rPr>
          <w:u w:val="single"/>
        </w:rPr>
      </w:pPr>
      <w:r>
        <w:rPr>
          <w:u w:val="single"/>
        </w:rPr>
        <w:t xml:space="preserve">TIRO AL BLANCO </w:t>
      </w:r>
    </w:p>
    <w:p w:rsidR="00E8711A" w:rsidRDefault="00DD1E60">
      <w:pPr>
        <w:spacing w:before="240" w:after="240"/>
      </w:pPr>
      <w:r>
        <w:t>Javier, Joaquín y Juan juegan los jueves al tiro al blanco.</w:t>
      </w:r>
    </w:p>
    <w:p w:rsidR="00E8711A" w:rsidRDefault="00DD1E60">
      <w:pPr>
        <w:numPr>
          <w:ilvl w:val="0"/>
          <w:numId w:val="5"/>
        </w:numPr>
        <w:spacing w:before="240" w:after="0"/>
      </w:pPr>
      <w:r>
        <w:t xml:space="preserve">Javier hizo </w:t>
      </w:r>
      <w:r>
        <w:rPr>
          <w:b/>
        </w:rPr>
        <w:t>625</w:t>
      </w:r>
      <w:r>
        <w:t xml:space="preserve"> puntos</w:t>
      </w:r>
    </w:p>
    <w:p w:rsidR="00E8711A" w:rsidRDefault="00DD1E60">
      <w:pPr>
        <w:numPr>
          <w:ilvl w:val="0"/>
          <w:numId w:val="5"/>
        </w:numPr>
        <w:spacing w:after="0"/>
      </w:pPr>
      <w:r>
        <w:t xml:space="preserve">Joaquín hizo </w:t>
      </w:r>
      <w:r>
        <w:rPr>
          <w:b/>
        </w:rPr>
        <w:t>475</w:t>
      </w:r>
      <w:r>
        <w:t xml:space="preserve"> puntos</w:t>
      </w:r>
    </w:p>
    <w:p w:rsidR="00E8711A" w:rsidRDefault="00DD1E60">
      <w:pPr>
        <w:numPr>
          <w:ilvl w:val="0"/>
          <w:numId w:val="5"/>
        </w:numPr>
        <w:spacing w:after="240"/>
      </w:pPr>
      <w:r>
        <w:t>Juan hizo</w:t>
      </w:r>
      <w:r>
        <w:rPr>
          <w:b/>
        </w:rPr>
        <w:t xml:space="preserve"> 650</w:t>
      </w:r>
      <w:r>
        <w:t xml:space="preserve"> puntos </w:t>
      </w:r>
    </w:p>
    <w:p w:rsidR="00E8711A" w:rsidRDefault="00DD1E60">
      <w:pPr>
        <w:spacing w:before="240" w:after="240"/>
      </w:pPr>
      <w:r>
        <w:t>Realiza las cuentas para que obtengan este pun</w:t>
      </w:r>
      <w:r>
        <w:t>taje sin tener en cuenta la cantidad de veces que tiraron.</w:t>
      </w:r>
    </w:p>
    <w:p w:rsidR="00E8711A" w:rsidRDefault="00DD1E60">
      <w:pPr>
        <w:spacing w:before="240" w:after="240"/>
        <w:jc w:val="center"/>
      </w:pPr>
      <w:r>
        <w:rPr>
          <w:noProof/>
        </w:rPr>
        <w:drawing>
          <wp:inline distT="114300" distB="114300" distL="114300" distR="114300">
            <wp:extent cx="2352675" cy="2000250"/>
            <wp:effectExtent l="0" t="0" r="0" b="0"/>
            <wp:docPr id="17030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2352675" cy="2000250"/>
                    </a:xfrm>
                    <a:prstGeom prst="rect">
                      <a:avLst/>
                    </a:prstGeom>
                    <a:ln/>
                  </pic:spPr>
                </pic:pic>
              </a:graphicData>
            </a:graphic>
          </wp:inline>
        </w:drawing>
      </w:r>
    </w:p>
    <w:p w:rsidR="00E8711A" w:rsidRDefault="00DD1E60">
      <w:pPr>
        <w:spacing w:before="240" w:after="240"/>
      </w:pPr>
      <w:r>
        <w:t>Realiza las cuentas para que obtengan este puntaje, cada uno de los chicos, sin tener en cuenta la cantidad de veces que tiraron.</w:t>
      </w:r>
    </w:p>
    <w:p w:rsidR="00E8711A" w:rsidRDefault="00E8711A">
      <w:pPr>
        <w:spacing w:line="240" w:lineRule="auto"/>
      </w:pPr>
    </w:p>
    <w:p w:rsidR="00E8711A" w:rsidRDefault="00E8711A">
      <w:pPr>
        <w:spacing w:line="240" w:lineRule="auto"/>
        <w:rPr>
          <w:color w:val="000000"/>
        </w:rPr>
      </w:pPr>
    </w:p>
    <w:p w:rsidR="00E8711A" w:rsidRDefault="00DD1E60">
      <w:pPr>
        <w:spacing w:line="240" w:lineRule="auto"/>
        <w:rPr>
          <w:b/>
          <w:color w:val="000000"/>
        </w:rPr>
      </w:pPr>
      <w:r>
        <w:rPr>
          <w:b/>
          <w:color w:val="000000"/>
        </w:rPr>
        <w:t xml:space="preserve">Viernes 9 de </w:t>
      </w:r>
      <w:r>
        <w:rPr>
          <w:b/>
        </w:rPr>
        <w:t>octubre de 2020</w:t>
      </w:r>
    </w:p>
    <w:p w:rsidR="00E8711A" w:rsidRDefault="00DD1E60">
      <w:pPr>
        <w:rPr>
          <w:b/>
        </w:rPr>
      </w:pPr>
      <w:r>
        <w:rPr>
          <w:noProof/>
        </w:rPr>
        <w:drawing>
          <wp:inline distT="0" distB="0" distL="0" distR="0">
            <wp:extent cx="2305050" cy="895350"/>
            <wp:effectExtent l="0" t="0" r="0" b="0"/>
            <wp:docPr id="17030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2305050" cy="895350"/>
                    </a:xfrm>
                    <a:prstGeom prst="rect">
                      <a:avLst/>
                    </a:prstGeom>
                    <a:ln/>
                  </pic:spPr>
                </pic:pic>
              </a:graphicData>
            </a:graphic>
          </wp:inline>
        </w:drawing>
      </w:r>
    </w:p>
    <w:p w:rsidR="00E8711A" w:rsidRDefault="00DD1E60">
      <w:pPr>
        <w:rPr>
          <w:u w:val="single"/>
        </w:rPr>
      </w:pPr>
      <w:r>
        <w:rPr>
          <w:noProof/>
        </w:rPr>
        <w:drawing>
          <wp:inline distT="0" distB="0" distL="0" distR="0">
            <wp:extent cx="5399730" cy="228600"/>
            <wp:effectExtent l="0" t="0" r="0" b="0"/>
            <wp:docPr id="1703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399730" cy="228600"/>
                    </a:xfrm>
                    <a:prstGeom prst="rect">
                      <a:avLst/>
                    </a:prstGeom>
                    <a:ln/>
                  </pic:spPr>
                </pic:pic>
              </a:graphicData>
            </a:graphic>
          </wp:inline>
        </w:drawing>
      </w:r>
    </w:p>
    <w:p w:rsidR="00E8711A" w:rsidRDefault="00E8711A">
      <w:pPr>
        <w:rPr>
          <w:b/>
        </w:rPr>
      </w:pPr>
    </w:p>
    <w:p w:rsidR="00E8711A" w:rsidRDefault="00DD1E60">
      <w:pPr>
        <w:rPr>
          <w:b/>
        </w:rPr>
      </w:pPr>
      <w:r>
        <w:rPr>
          <w:b/>
        </w:rPr>
        <w:t>Dibujando los aumentativos y diminutivos</w:t>
      </w:r>
    </w:p>
    <w:p w:rsidR="00E8711A" w:rsidRDefault="00DD1E60">
      <w:pPr>
        <w:numPr>
          <w:ilvl w:val="0"/>
          <w:numId w:val="11"/>
        </w:numPr>
      </w:pPr>
      <w:r>
        <w:t>Dibuja en tu cuaderno los sustantivos que faltan en la siguiente tabla. Al lado de cada uno se coloca que tipo es “diminutivo/ aumentativo”</w:t>
      </w:r>
    </w:p>
    <w:tbl>
      <w:tblPr>
        <w:tblStyle w:val="a7"/>
        <w:tblW w:w="8434" w:type="dxa"/>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00" w:firstRow="0" w:lastRow="0" w:firstColumn="0" w:lastColumn="0" w:noHBand="0" w:noVBand="1"/>
      </w:tblPr>
      <w:tblGrid>
        <w:gridCol w:w="2811"/>
        <w:gridCol w:w="2811"/>
        <w:gridCol w:w="2812"/>
      </w:tblGrid>
      <w:tr w:rsidR="00E8711A">
        <w:trPr>
          <w:trHeight w:val="454"/>
        </w:trPr>
        <w:tc>
          <w:tcPr>
            <w:tcW w:w="0" w:type="auto"/>
            <w:vAlign w:val="center"/>
          </w:tcPr>
          <w:p w:rsidR="00E8711A" w:rsidRDefault="00DD1E60">
            <w:pPr>
              <w:jc w:val="center"/>
            </w:pPr>
            <w:r>
              <w:t>DIMINUTIVO</w:t>
            </w:r>
          </w:p>
        </w:tc>
        <w:tc>
          <w:tcPr>
            <w:tcW w:w="0" w:type="auto"/>
            <w:vAlign w:val="center"/>
          </w:tcPr>
          <w:p w:rsidR="00E8711A" w:rsidRDefault="00DD1E60">
            <w:pPr>
              <w:jc w:val="center"/>
            </w:pPr>
            <w:r>
              <w:t>SUSTANTIVO</w:t>
            </w:r>
          </w:p>
        </w:tc>
        <w:tc>
          <w:tcPr>
            <w:tcW w:w="0" w:type="auto"/>
            <w:vAlign w:val="center"/>
          </w:tcPr>
          <w:p w:rsidR="00E8711A" w:rsidRDefault="00DD1E60">
            <w:pPr>
              <w:jc w:val="center"/>
            </w:pPr>
            <w:r>
              <w:t>AUMENTATIVO</w:t>
            </w:r>
          </w:p>
        </w:tc>
      </w:tr>
      <w:tr w:rsidR="00E8711A">
        <w:trPr>
          <w:trHeight w:val="888"/>
        </w:trPr>
        <w:tc>
          <w:tcPr>
            <w:tcW w:w="0" w:type="auto"/>
          </w:tcPr>
          <w:p w:rsidR="00E8711A" w:rsidRDefault="00E8711A"/>
        </w:tc>
        <w:tc>
          <w:tcPr>
            <w:tcW w:w="0" w:type="auto"/>
            <w:vAlign w:val="center"/>
          </w:tcPr>
          <w:p w:rsidR="00E8711A" w:rsidRDefault="00DD1E60">
            <w:pPr>
              <w:jc w:val="center"/>
            </w:pPr>
            <w:r>
              <w:rPr>
                <w:noProof/>
              </w:rPr>
              <w:drawing>
                <wp:inline distT="0" distB="0" distL="0" distR="0">
                  <wp:extent cx="1115479" cy="1011493"/>
                  <wp:effectExtent l="0" t="0" r="0" b="0"/>
                  <wp:docPr id="17032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6"/>
                          <a:srcRect/>
                          <a:stretch>
                            <a:fillRect/>
                          </a:stretch>
                        </pic:blipFill>
                        <pic:spPr>
                          <a:xfrm>
                            <a:off x="0" y="0"/>
                            <a:ext cx="1115479" cy="1011493"/>
                          </a:xfrm>
                          <a:prstGeom prst="rect">
                            <a:avLst/>
                          </a:prstGeom>
                          <a:ln/>
                        </pic:spPr>
                      </pic:pic>
                    </a:graphicData>
                  </a:graphic>
                </wp:inline>
              </w:drawing>
            </w:r>
          </w:p>
        </w:tc>
        <w:tc>
          <w:tcPr>
            <w:tcW w:w="0" w:type="auto"/>
          </w:tcPr>
          <w:p w:rsidR="00E8711A" w:rsidRDefault="00E8711A"/>
        </w:tc>
      </w:tr>
      <w:tr w:rsidR="00E8711A">
        <w:trPr>
          <w:trHeight w:val="940"/>
        </w:trPr>
        <w:tc>
          <w:tcPr>
            <w:tcW w:w="0" w:type="auto"/>
            <w:vAlign w:val="center"/>
          </w:tcPr>
          <w:p w:rsidR="00E8711A" w:rsidRDefault="00E8711A">
            <w:pPr>
              <w:jc w:val="center"/>
            </w:pPr>
          </w:p>
        </w:tc>
        <w:tc>
          <w:tcPr>
            <w:tcW w:w="0" w:type="auto"/>
            <w:vAlign w:val="center"/>
          </w:tcPr>
          <w:p w:rsidR="00E8711A" w:rsidRDefault="00DD1E60">
            <w:pPr>
              <w:jc w:val="center"/>
            </w:pPr>
            <w:r>
              <w:rPr>
                <w:noProof/>
              </w:rPr>
              <w:drawing>
                <wp:inline distT="0" distB="0" distL="0" distR="0">
                  <wp:extent cx="1083197" cy="1107593"/>
                  <wp:effectExtent l="0" t="0" r="0" b="0"/>
                  <wp:docPr id="17030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7"/>
                          <a:srcRect/>
                          <a:stretch>
                            <a:fillRect/>
                          </a:stretch>
                        </pic:blipFill>
                        <pic:spPr>
                          <a:xfrm>
                            <a:off x="0" y="0"/>
                            <a:ext cx="1083197" cy="1107593"/>
                          </a:xfrm>
                          <a:prstGeom prst="rect">
                            <a:avLst/>
                          </a:prstGeom>
                          <a:ln/>
                        </pic:spPr>
                      </pic:pic>
                    </a:graphicData>
                  </a:graphic>
                </wp:inline>
              </w:drawing>
            </w:r>
          </w:p>
        </w:tc>
        <w:tc>
          <w:tcPr>
            <w:tcW w:w="0" w:type="auto"/>
          </w:tcPr>
          <w:p w:rsidR="00E8711A" w:rsidRDefault="00E8711A"/>
        </w:tc>
      </w:tr>
      <w:tr w:rsidR="00E8711A">
        <w:trPr>
          <w:trHeight w:val="888"/>
        </w:trPr>
        <w:tc>
          <w:tcPr>
            <w:tcW w:w="0" w:type="auto"/>
          </w:tcPr>
          <w:p w:rsidR="00E8711A" w:rsidRDefault="00E8711A"/>
        </w:tc>
        <w:tc>
          <w:tcPr>
            <w:tcW w:w="0" w:type="auto"/>
            <w:vAlign w:val="center"/>
          </w:tcPr>
          <w:p w:rsidR="00E8711A" w:rsidRDefault="00DD1E60">
            <w:pPr>
              <w:jc w:val="center"/>
            </w:pPr>
            <w:r>
              <w:rPr>
                <w:noProof/>
              </w:rPr>
              <w:drawing>
                <wp:inline distT="0" distB="0" distL="0" distR="0">
                  <wp:extent cx="1114425" cy="1114425"/>
                  <wp:effectExtent l="0" t="0" r="0" b="0"/>
                  <wp:docPr id="1703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8"/>
                          <a:srcRect/>
                          <a:stretch>
                            <a:fillRect/>
                          </a:stretch>
                        </pic:blipFill>
                        <pic:spPr>
                          <a:xfrm>
                            <a:off x="0" y="0"/>
                            <a:ext cx="1114425" cy="1114425"/>
                          </a:xfrm>
                          <a:prstGeom prst="rect">
                            <a:avLst/>
                          </a:prstGeom>
                          <a:ln/>
                        </pic:spPr>
                      </pic:pic>
                    </a:graphicData>
                  </a:graphic>
                </wp:inline>
              </w:drawing>
            </w:r>
          </w:p>
        </w:tc>
        <w:tc>
          <w:tcPr>
            <w:tcW w:w="0" w:type="auto"/>
          </w:tcPr>
          <w:p w:rsidR="00E8711A" w:rsidRDefault="00E8711A"/>
        </w:tc>
      </w:tr>
      <w:tr w:rsidR="00E8711A">
        <w:trPr>
          <w:trHeight w:val="940"/>
        </w:trPr>
        <w:tc>
          <w:tcPr>
            <w:tcW w:w="0" w:type="auto"/>
          </w:tcPr>
          <w:p w:rsidR="00E8711A" w:rsidRDefault="00E8711A"/>
        </w:tc>
        <w:tc>
          <w:tcPr>
            <w:tcW w:w="0" w:type="auto"/>
            <w:vAlign w:val="center"/>
          </w:tcPr>
          <w:p w:rsidR="00E8711A" w:rsidRDefault="00DD1E60">
            <w:pPr>
              <w:jc w:val="center"/>
            </w:pPr>
            <w:r>
              <w:rPr>
                <w:noProof/>
              </w:rPr>
              <w:drawing>
                <wp:inline distT="0" distB="0" distL="0" distR="0">
                  <wp:extent cx="1257027" cy="943247"/>
                  <wp:effectExtent l="0" t="0" r="0" b="0"/>
                  <wp:docPr id="1703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1257027" cy="943247"/>
                          </a:xfrm>
                          <a:prstGeom prst="rect">
                            <a:avLst/>
                          </a:prstGeom>
                          <a:ln/>
                        </pic:spPr>
                      </pic:pic>
                    </a:graphicData>
                  </a:graphic>
                </wp:inline>
              </w:drawing>
            </w:r>
          </w:p>
        </w:tc>
        <w:tc>
          <w:tcPr>
            <w:tcW w:w="0" w:type="auto"/>
          </w:tcPr>
          <w:p w:rsidR="00E8711A" w:rsidRDefault="00E8711A"/>
        </w:tc>
      </w:tr>
      <w:tr w:rsidR="00E8711A">
        <w:trPr>
          <w:trHeight w:val="1476"/>
        </w:trPr>
        <w:tc>
          <w:tcPr>
            <w:tcW w:w="0" w:type="auto"/>
          </w:tcPr>
          <w:p w:rsidR="00E8711A" w:rsidRDefault="00E8711A"/>
        </w:tc>
        <w:tc>
          <w:tcPr>
            <w:tcW w:w="0" w:type="auto"/>
            <w:vAlign w:val="center"/>
          </w:tcPr>
          <w:p w:rsidR="00E8711A" w:rsidRDefault="00DD1E60">
            <w:pPr>
              <w:jc w:val="center"/>
            </w:pPr>
            <w:r>
              <w:rPr>
                <w:noProof/>
              </w:rPr>
              <w:drawing>
                <wp:inline distT="0" distB="0" distL="0" distR="0">
                  <wp:extent cx="1180862" cy="925164"/>
                  <wp:effectExtent l="0" t="0" r="0" b="0"/>
                  <wp:docPr id="1703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180862" cy="925164"/>
                          </a:xfrm>
                          <a:prstGeom prst="rect">
                            <a:avLst/>
                          </a:prstGeom>
                          <a:ln/>
                        </pic:spPr>
                      </pic:pic>
                    </a:graphicData>
                  </a:graphic>
                </wp:inline>
              </w:drawing>
            </w:r>
          </w:p>
        </w:tc>
        <w:tc>
          <w:tcPr>
            <w:tcW w:w="0" w:type="auto"/>
          </w:tcPr>
          <w:p w:rsidR="00E8711A" w:rsidRDefault="00E8711A"/>
        </w:tc>
      </w:tr>
    </w:tbl>
    <w:p w:rsidR="00E8711A" w:rsidRDefault="00E8711A"/>
    <w:p w:rsidR="00E8711A" w:rsidRDefault="00DD1E60">
      <w:pPr>
        <w:numPr>
          <w:ilvl w:val="0"/>
          <w:numId w:val="15"/>
        </w:numPr>
        <w:rPr>
          <w:b/>
        </w:rPr>
      </w:pPr>
      <w:r>
        <w:rPr>
          <w:b/>
        </w:rPr>
        <w:t>¡Jugamos con los sustantivos!</w:t>
      </w:r>
    </w:p>
    <w:p w:rsidR="00E8711A" w:rsidRDefault="00DD1E60">
      <w:r>
        <w:t>Ingresa al siguiente link y elige la opción que creas correcta.</w:t>
      </w:r>
    </w:p>
    <w:p w:rsidR="00E8711A" w:rsidRDefault="00DD1E60">
      <w:hyperlink r:id="rId41">
        <w:r>
          <w:rPr>
            <w:color w:val="0563C1"/>
            <w:u w:val="single"/>
          </w:rPr>
          <w:t>https://wordwall.net/resource/4561103/diminutivo-y-aumentativo</w:t>
        </w:r>
      </w:hyperlink>
    </w:p>
    <w:p w:rsidR="00E8711A" w:rsidRDefault="00E8711A">
      <w:pPr>
        <w:ind w:left="360"/>
      </w:pPr>
    </w:p>
    <w:p w:rsidR="00E8711A" w:rsidRDefault="00E8711A">
      <w:pPr>
        <w:pBdr>
          <w:top w:val="nil"/>
          <w:left w:val="nil"/>
          <w:bottom w:val="nil"/>
          <w:right w:val="nil"/>
          <w:between w:val="nil"/>
        </w:pBdr>
        <w:rPr>
          <w:b/>
        </w:rPr>
      </w:pPr>
    </w:p>
    <w:p w:rsidR="00E8711A" w:rsidRDefault="00DD1E60">
      <w:pPr>
        <w:jc w:val="center"/>
      </w:pPr>
      <w:r>
        <w:rPr>
          <w:noProof/>
        </w:rPr>
        <w:drawing>
          <wp:inline distT="0" distB="0" distL="0" distR="0">
            <wp:extent cx="1200150" cy="161925"/>
            <wp:effectExtent l="0" t="0" r="0" b="0"/>
            <wp:docPr id="1703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1200150" cy="161925"/>
                    </a:xfrm>
                    <a:prstGeom prst="rect">
                      <a:avLst/>
                    </a:prstGeom>
                    <a:ln/>
                  </pic:spPr>
                </pic:pic>
              </a:graphicData>
            </a:graphic>
          </wp:inline>
        </w:drawing>
      </w:r>
    </w:p>
    <w:p w:rsidR="00E8711A" w:rsidRDefault="00DD1E60">
      <w:pPr>
        <w:spacing w:before="240" w:after="240"/>
        <w:jc w:val="center"/>
        <w:rPr>
          <w:b/>
          <w:sz w:val="28"/>
          <w:szCs w:val="28"/>
        </w:rPr>
      </w:pPr>
      <w:r>
        <w:rPr>
          <w:b/>
          <w:sz w:val="28"/>
          <w:szCs w:val="28"/>
        </w:rPr>
        <w:t>¡Problemazo para colaborar con las zonas de incendios!</w:t>
      </w:r>
    </w:p>
    <w:p w:rsidR="00E8711A" w:rsidRDefault="00DD1E60">
      <w:pPr>
        <w:spacing w:before="240" w:after="240"/>
        <w:rPr>
          <w:sz w:val="28"/>
          <w:szCs w:val="28"/>
        </w:rPr>
      </w:pPr>
      <w:r>
        <w:rPr>
          <w:sz w:val="28"/>
          <w:szCs w:val="28"/>
        </w:rPr>
        <w:t>a)Los chicos de segundo recolectaron semillas de plantas autóctonas. 2°A juntó 476 semillas y 2°B 467 semillas. ¿Cuántas semillas tienen?</w:t>
      </w:r>
    </w:p>
    <w:p w:rsidR="00E8711A" w:rsidRDefault="00DD1E60">
      <w:pPr>
        <w:spacing w:before="240" w:after="240"/>
        <w:rPr>
          <w:sz w:val="28"/>
          <w:szCs w:val="28"/>
        </w:rPr>
      </w:pPr>
      <w:r>
        <w:rPr>
          <w:sz w:val="28"/>
          <w:szCs w:val="28"/>
        </w:rPr>
        <w:t>b)Si donaron para el Vivero Municipal de las Sierras Chicas 384</w:t>
      </w:r>
      <w:r>
        <w:rPr>
          <w:sz w:val="28"/>
          <w:szCs w:val="28"/>
        </w:rPr>
        <w:t xml:space="preserve"> semillas ¿Cuántas les quedan ahora?</w:t>
      </w:r>
    </w:p>
    <w:p w:rsidR="00E8711A" w:rsidRDefault="00DD1E60">
      <w:pPr>
        <w:spacing w:before="240" w:after="240"/>
        <w:rPr>
          <w:sz w:val="28"/>
          <w:szCs w:val="28"/>
        </w:rPr>
      </w:pPr>
      <w:r>
        <w:rPr>
          <w:sz w:val="28"/>
          <w:szCs w:val="28"/>
        </w:rPr>
        <w:t>c)De las que les quedaban donaron para el Vivero Municipal de la zona de Los Gigantes 559. ¿ Es verdad que no les queda ninguna? ¿Por qué?</w:t>
      </w:r>
    </w:p>
    <w:sectPr w:rsidR="00E8711A">
      <w:headerReference w:type="default" r:id="rId4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E60" w:rsidRDefault="00DD1E60">
      <w:pPr>
        <w:spacing w:after="0" w:line="240" w:lineRule="auto"/>
      </w:pPr>
      <w:r>
        <w:separator/>
      </w:r>
    </w:p>
  </w:endnote>
  <w:endnote w:type="continuationSeparator" w:id="0">
    <w:p w:rsidR="00DD1E60" w:rsidRDefault="00DD1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E60" w:rsidRDefault="00DD1E60">
      <w:pPr>
        <w:spacing w:after="0" w:line="240" w:lineRule="auto"/>
      </w:pPr>
      <w:r>
        <w:separator/>
      </w:r>
    </w:p>
  </w:footnote>
  <w:footnote w:type="continuationSeparator" w:id="0">
    <w:p w:rsidR="00DD1E60" w:rsidRDefault="00DD1E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11A" w:rsidRDefault="00DD1E60">
    <w:pPr>
      <w:tabs>
        <w:tab w:val="center" w:pos="4252"/>
        <w:tab w:val="right" w:pos="8504"/>
      </w:tabs>
      <w:spacing w:after="0" w:line="240" w:lineRule="auto"/>
      <w:jc w:val="cente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58240" behindDoc="0" locked="0" layoutInCell="1" hidden="0" allowOverlap="1">
          <wp:simplePos x="0" y="0"/>
          <wp:positionH relativeFrom="margin">
            <wp:posOffset>5342890</wp:posOffset>
          </wp:positionH>
          <wp:positionV relativeFrom="page">
            <wp:posOffset>135255</wp:posOffset>
          </wp:positionV>
          <wp:extent cx="533400" cy="619125"/>
          <wp:effectExtent l="0" t="0" r="0" b="0"/>
          <wp:wrapSquare wrapText="bothSides" distT="0" distB="0" distL="114300" distR="114300"/>
          <wp:docPr id="170309" name="image2.jpg" descr="No hay texto alternativo automÃ¡tico disponible."/>
          <wp:cNvGraphicFramePr/>
          <a:graphic xmlns:a="http://schemas.openxmlformats.org/drawingml/2006/main">
            <a:graphicData uri="http://schemas.openxmlformats.org/drawingml/2006/picture">
              <pic:pic xmlns:pic="http://schemas.openxmlformats.org/drawingml/2006/picture">
                <pic:nvPicPr>
                  <pic:cNvPr id="0" name="image2.jpg" descr="No hay texto alternativo automÃ¡tico disponible."/>
                  <pic:cNvPicPr preferRelativeResize="0"/>
                </pic:nvPicPr>
                <pic:blipFill>
                  <a:blip r:embed="rId1"/>
                  <a:srcRect/>
                  <a:stretch>
                    <a:fillRect/>
                  </a:stretch>
                </pic:blipFill>
                <pic:spPr>
                  <a:xfrm>
                    <a:off x="0" y="0"/>
                    <a:ext cx="533400" cy="619125"/>
                  </a:xfrm>
                  <a:prstGeom prst="rect">
                    <a:avLst/>
                  </a:prstGeom>
                  <a:ln/>
                </pic:spPr>
              </pic:pic>
            </a:graphicData>
          </a:graphic>
        </wp:anchor>
      </w:drawing>
    </w:r>
    <w:r>
      <w:rPr>
        <w:rFonts w:ascii="Arial" w:eastAsia="Arial" w:hAnsi="Arial" w:cs="Arial"/>
        <w:sz w:val="28"/>
        <w:szCs w:val="28"/>
      </w:rPr>
      <w:t>ESCUELA N</w:t>
    </w:r>
    <w:r>
      <w:rPr>
        <w:rFonts w:ascii="Arial" w:eastAsia="Arial" w:hAnsi="Arial" w:cs="Arial"/>
        <w:sz w:val="28"/>
        <w:szCs w:val="28"/>
      </w:rPr>
      <w:t xml:space="preserve">UESTRA SEÑORA DEL VALLE   </w:t>
    </w:r>
    <w:r>
      <w:rPr>
        <w:noProof/>
      </w:rPr>
      <w:drawing>
        <wp:anchor distT="0" distB="0" distL="114300" distR="114300" simplePos="0" relativeHeight="251659264" behindDoc="0" locked="0" layoutInCell="1" hidden="0" allowOverlap="1">
          <wp:simplePos x="0" y="0"/>
          <wp:positionH relativeFrom="column">
            <wp:posOffset>-18407</wp:posOffset>
          </wp:positionH>
          <wp:positionV relativeFrom="paragraph">
            <wp:posOffset>-323207</wp:posOffset>
          </wp:positionV>
          <wp:extent cx="381000" cy="504825"/>
          <wp:effectExtent l="0" t="0" r="0" b="0"/>
          <wp:wrapSquare wrapText="bothSides" distT="0" distB="0" distL="114300" distR="114300"/>
          <wp:docPr id="17030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381000" cy="504825"/>
                  </a:xfrm>
                  <a:prstGeom prst="rect">
                    <a:avLst/>
                  </a:prstGeom>
                  <a:ln/>
                </pic:spPr>
              </pic:pic>
            </a:graphicData>
          </a:graphic>
        </wp:anchor>
      </w:drawing>
    </w:r>
  </w:p>
  <w:p w:rsidR="00E8711A" w:rsidRDefault="00E8711A">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03ACC"/>
    <w:multiLevelType w:val="multilevel"/>
    <w:tmpl w:val="CB6807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FD587D"/>
    <w:multiLevelType w:val="multilevel"/>
    <w:tmpl w:val="1908ABFA"/>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2" w15:restartNumberingAfterBreak="0">
    <w:nsid w:val="226A74A4"/>
    <w:multiLevelType w:val="multilevel"/>
    <w:tmpl w:val="F92C9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F25715"/>
    <w:multiLevelType w:val="multilevel"/>
    <w:tmpl w:val="2F4022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F9251F"/>
    <w:multiLevelType w:val="multilevel"/>
    <w:tmpl w:val="C3DEBF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6D82FFA"/>
    <w:multiLevelType w:val="multilevel"/>
    <w:tmpl w:val="8B76C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9B0316D"/>
    <w:multiLevelType w:val="multilevel"/>
    <w:tmpl w:val="D58E52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AA900AE"/>
    <w:multiLevelType w:val="multilevel"/>
    <w:tmpl w:val="8760F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0B4609D"/>
    <w:multiLevelType w:val="multilevel"/>
    <w:tmpl w:val="4322ECC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69A1418"/>
    <w:multiLevelType w:val="multilevel"/>
    <w:tmpl w:val="0F3246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6E7301D"/>
    <w:multiLevelType w:val="multilevel"/>
    <w:tmpl w:val="E43434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9CB1963"/>
    <w:multiLevelType w:val="multilevel"/>
    <w:tmpl w:val="5F56039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AE65676"/>
    <w:multiLevelType w:val="multilevel"/>
    <w:tmpl w:val="8B885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46D59B3"/>
    <w:multiLevelType w:val="multilevel"/>
    <w:tmpl w:val="EE82AB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887307B"/>
    <w:multiLevelType w:val="multilevel"/>
    <w:tmpl w:val="4F2CBB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10"/>
  </w:num>
  <w:num w:numId="4">
    <w:abstractNumId w:val="0"/>
  </w:num>
  <w:num w:numId="5">
    <w:abstractNumId w:val="12"/>
  </w:num>
  <w:num w:numId="6">
    <w:abstractNumId w:val="13"/>
  </w:num>
  <w:num w:numId="7">
    <w:abstractNumId w:val="6"/>
  </w:num>
  <w:num w:numId="8">
    <w:abstractNumId w:val="5"/>
  </w:num>
  <w:num w:numId="9">
    <w:abstractNumId w:val="7"/>
  </w:num>
  <w:num w:numId="10">
    <w:abstractNumId w:val="9"/>
  </w:num>
  <w:num w:numId="11">
    <w:abstractNumId w:val="14"/>
  </w:num>
  <w:num w:numId="12">
    <w:abstractNumId w:val="11"/>
  </w:num>
  <w:num w:numId="13">
    <w:abstractNumId w:val="8"/>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11A"/>
    <w:rsid w:val="00C0361B"/>
    <w:rsid w:val="00DD1E60"/>
    <w:rsid w:val="00E8711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D4F41C-4964-4018-865D-1B2F1392A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88744C"/>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8874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8744C"/>
  </w:style>
  <w:style w:type="paragraph" w:styleId="Piedepgina">
    <w:name w:val="footer"/>
    <w:basedOn w:val="Normal"/>
    <w:link w:val="PiedepginaCar"/>
    <w:uiPriority w:val="99"/>
    <w:unhideWhenUsed/>
    <w:rsid w:val="008874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8744C"/>
  </w:style>
  <w:style w:type="paragraph" w:styleId="Prrafodelista">
    <w:name w:val="List Paragraph"/>
    <w:basedOn w:val="Normal"/>
    <w:uiPriority w:val="34"/>
    <w:qFormat/>
    <w:rsid w:val="0088744C"/>
    <w:pPr>
      <w:ind w:left="720"/>
      <w:contextualSpacing/>
    </w:pPr>
  </w:style>
  <w:style w:type="character" w:styleId="Hipervnculo">
    <w:name w:val="Hyperlink"/>
    <w:basedOn w:val="Fuentedeprrafopredeter"/>
    <w:uiPriority w:val="99"/>
    <w:unhideWhenUsed/>
    <w:rsid w:val="00ED1378"/>
    <w:rPr>
      <w:color w:val="0563C1" w:themeColor="hyperlink"/>
      <w:u w:val="single"/>
    </w:rPr>
  </w:style>
  <w:style w:type="table" w:styleId="Tablaconcuadrcula">
    <w:name w:val="Table Grid"/>
    <w:basedOn w:val="Tablanormal"/>
    <w:uiPriority w:val="39"/>
    <w:rsid w:val="00ED13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2">
    <w:name w:val="Grid Table 4 Accent 2"/>
    <w:basedOn w:val="Tablanormal"/>
    <w:uiPriority w:val="49"/>
    <w:rsid w:val="00ED1378"/>
    <w:pPr>
      <w:spacing w:after="0" w:line="240" w:lineRule="auto"/>
    </w:pPr>
    <w:rPr>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
    <w:name w:val="Unresolved Mention"/>
    <w:basedOn w:val="Fuentedeprrafopredeter"/>
    <w:uiPriority w:val="99"/>
    <w:semiHidden/>
    <w:unhideWhenUsed/>
    <w:rsid w:val="00565B21"/>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7">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1.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watch?v=kgoDDLxfVOw&amp;t=4s" TargetMode="External"/><Relationship Id="rId17" Type="http://schemas.openxmlformats.org/officeDocument/2006/relationships/hyperlink" Target="https://youtu.be/aFctRX61o2w" TargetMode="External"/><Relationship Id="rId25" Type="http://schemas.openxmlformats.org/officeDocument/2006/relationships/hyperlink" Target="https://www.youtube.com/watch?v=RkXnoxzc9eI&amp;feature=youtu.be" TargetMode="External"/><Relationship Id="rId33" Type="http://schemas.openxmlformats.org/officeDocument/2006/relationships/image" Target="media/image20.png"/><Relationship Id="rId38"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hyperlink" Target="https://youtu.be/vkF8mz2vIQU" TargetMode="External"/><Relationship Id="rId20" Type="http://schemas.openxmlformats.org/officeDocument/2006/relationships/image" Target="media/image10.jpg"/><Relationship Id="rId29" Type="http://schemas.openxmlformats.org/officeDocument/2006/relationships/hyperlink" Target="https://youtu.be/n5z748LMCSQ" TargetMode="External"/><Relationship Id="rId41" Type="http://schemas.openxmlformats.org/officeDocument/2006/relationships/hyperlink" Target="https://wordwall.net/resource/4561103/diminutivo-y-aumentativ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g"/><Relationship Id="rId32" Type="http://schemas.openxmlformats.org/officeDocument/2006/relationships/image" Target="media/image19.png"/><Relationship Id="rId37" Type="http://schemas.openxmlformats.org/officeDocument/2006/relationships/image" Target="media/image24.jp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g"/><Relationship Id="rId28" Type="http://schemas.openxmlformats.org/officeDocument/2006/relationships/image" Target="media/image17.png"/><Relationship Id="rId36" Type="http://schemas.openxmlformats.org/officeDocument/2006/relationships/image" Target="media/image23.jp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8.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g"/><Relationship Id="rId27" Type="http://schemas.openxmlformats.org/officeDocument/2006/relationships/image" Target="media/image16.png"/><Relationship Id="rId30" Type="http://schemas.openxmlformats.org/officeDocument/2006/relationships/hyperlink" Target="https://youtu.be/oFsnOc_4-ns" TargetMode="External"/><Relationship Id="rId35" Type="http://schemas.openxmlformats.org/officeDocument/2006/relationships/image" Target="media/image22.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i1z4T8iwVdOAihyUK7JcSI1C7Q==">AMUW2mWeZXwQgjemh9hFr8nkMgZBMdjgiMBSSg6TNkq9aNmeEq3IyWF+C7iShPn7IVxqyfw7Mu9ieLQZQ3dZuFrz08mqhiZs399y6g7mH4eJwTZz6U8C6UA=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1452</Words>
  <Characters>7986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Cele Nazar</dc:creator>
  <cp:lastModifiedBy>Usuario</cp:lastModifiedBy>
  <cp:revision>2</cp:revision>
  <dcterms:created xsi:type="dcterms:W3CDTF">2020-10-04T15:10:00Z</dcterms:created>
  <dcterms:modified xsi:type="dcterms:W3CDTF">2020-10-04T15:10:00Z</dcterms:modified>
</cp:coreProperties>
</file>