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6014691</wp:posOffset>
            </wp:positionH>
            <wp:positionV relativeFrom="paragraph">
              <wp:posOffset>97657</wp:posOffset>
            </wp:positionV>
            <wp:extent cx="403860" cy="584835"/>
            <wp:effectExtent l="0" t="0" r="0" b="5715"/>
            <wp:wrapSquare wrapText="bothSides"/>
            <wp:docPr id="2" name="Imagen 2" descr="https://lh6.googleusercontent.com/Cpn164mBxUOM7ACrx5X05Vxem5Shnj5EMT9mxfD0kkdq3RfWsSLMb0K-eMbN6p3-LJgxOIuuoeXKSr1UHeV_8NjCWB0XXJoegv7jfDJ7tM1chBrXBhMv0-7kM1iy_bHk_Umr0D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Cpn164mBxUOM7ACrx5X05Vxem5Shnj5EMT9mxfD0kkdq3RfWsSLMb0K-eMbN6p3-LJgxOIuuoeXKSr1UHeV_8NjCWB0XXJoegv7jfDJ7tM1chBrXBhMv0-7kM1iy_bHk_Umr0D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37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60413</wp:posOffset>
            </wp:positionH>
            <wp:positionV relativeFrom="paragraph">
              <wp:posOffset>13231</wp:posOffset>
            </wp:positionV>
            <wp:extent cx="488950" cy="712470"/>
            <wp:effectExtent l="0" t="0" r="6350" b="0"/>
            <wp:wrapSquare wrapText="bothSides"/>
            <wp:docPr id="3" name="Imagen 3" descr="https://lh5.googleusercontent.com/nEpfTn5tHcqx1uC729nRrqrLlYBQZSBcBAH4VAtASK8LMjwlUaE82nw9T5IC8tdSIrWwtvAmLs6uBfNYyI6j30NuxbKdY2O0fSqdKfFPy0Tf6n0iFRAOKt9isq6tJEWmkOOHI7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EpfTn5tHcqx1uC729nRrqrLlYBQZSBcBAH4VAtASK8LMjwlUaE82nw9T5IC8tdSIrWwtvAmLs6uBfNYyI6j30NuxbKdY2O0fSqdKfFPy0Tf6n0iFRAOKt9isq6tJEWmkOOHI7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37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s-AR"/>
        </w:rPr>
        <w:t>ESCUELA  NUESTRA SEÑORA DEL VALLE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GRADO : CUARTO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Docentes: Ania Luengo - Sandra Villalba          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                       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Ciclo Lectivo: 2020.</w:t>
      </w:r>
    </w:p>
    <w:p w:rsidR="005F637B" w:rsidRDefault="005F637B" w:rsidP="005F6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</w:p>
    <w:p w:rsidR="005F637B" w:rsidRDefault="005F637B" w:rsidP="005F6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IMPORTANTE</w:t>
      </w:r>
    </w:p>
    <w:p w:rsidR="003E4FD4" w:rsidRPr="005F637B" w:rsidRDefault="003E4FD4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Las </w:t>
      </w:r>
      <w:r w:rsidRPr="005F637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clases virtuales</w:t>
      </w:r>
      <w:r w:rsidRPr="005F637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que se llevan a cabo los jueves son para hacer </w:t>
      </w:r>
      <w:r w:rsidRPr="005F637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puesta en común, repaso, despejar dudas de las actividades de los lunes, martes y miércoles de esa semana, también para reforzar contenidos y evaluar</w:t>
      </w:r>
      <w:r w:rsidRPr="005F637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por ejemplo: tablas, lectura, mapa, etc. (De todas las materias, incluída Catequesis). Por ello es sumamente importante que los niños hagan las actividades diariamente, de lo contrario no pueden participar activamente del encuentro.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</w:p>
    <w:p w:rsidR="005F637B" w:rsidRDefault="005F637B" w:rsidP="005F6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ENCUENTRO VIRTUAL: JUEVES 20 DE AGOSTO:</w:t>
      </w:r>
    </w:p>
    <w:p w:rsidR="005F637B" w:rsidRDefault="005F637B" w:rsidP="005F63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</w:p>
    <w:p w:rsidR="005F637B" w:rsidRDefault="00057CF8" w:rsidP="005F63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Utilizaremos un</w:t>
      </w:r>
      <w:r w:rsidR="005F637B" w:rsidRPr="005F637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único link para entrar a las 3 clases del 20 de agosto:</w:t>
      </w:r>
    </w:p>
    <w:p w:rsidR="00BC44E2" w:rsidRPr="005F637B" w:rsidRDefault="00403B17" w:rsidP="005F637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9" w:history="1">
        <w:r w:rsidRPr="009F1EA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http://meet.google.com/skr-ynnp-hxe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5132"/>
      </w:tblGrid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HORARIO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4°A</w:t>
            </w:r>
          </w:p>
        </w:tc>
      </w:tr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  <w:t>9 hs A 10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CATEQUESIS (TODOS JUNTOS)</w:t>
            </w:r>
          </w:p>
        </w:tc>
      </w:tr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  <w:t>10 hs A 11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MATERIAS GENERALES (NENAS) </w:t>
            </w:r>
          </w:p>
        </w:tc>
      </w:tr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  <w:t>11 hs A 12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MATERIAS GENERALES (VARONES)</w:t>
            </w:r>
          </w:p>
        </w:tc>
      </w:tr>
    </w:tbl>
    <w:p w:rsidR="005F637B" w:rsidRPr="005F637B" w:rsidRDefault="005F637B" w:rsidP="005F637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403B17" w:rsidRDefault="00057CF8" w:rsidP="005F63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Utilizaremos un</w:t>
      </w:r>
      <w:r w:rsidR="005F637B" w:rsidRPr="005F637B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único link para entrar </w:t>
      </w: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 las 3 clases del 20 de agosto.</w:t>
      </w:r>
    </w:p>
    <w:p w:rsidR="00403B17" w:rsidRPr="005F637B" w:rsidRDefault="00A74D79" w:rsidP="005F637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0" w:history="1">
        <w:r w:rsidRPr="009F1EA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https://meet.google.com/ysw-kgod-ouu?hs=122&amp;authuser=2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5132"/>
      </w:tblGrid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HORARIO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4°B</w:t>
            </w:r>
          </w:p>
        </w:tc>
      </w:tr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  <w:t>10 hs A 11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MATERIAS GENERALES (VARONES)</w:t>
            </w:r>
          </w:p>
        </w:tc>
      </w:tr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  <w:t>11 hs A 12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MATERIAS GENERALES (NENAS) </w:t>
            </w:r>
          </w:p>
        </w:tc>
      </w:tr>
      <w:tr w:rsidR="005F637B" w:rsidRPr="005F637B" w:rsidTr="005F63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  <w:t>12 hs A 13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637B" w:rsidRPr="005F637B" w:rsidRDefault="005F637B" w:rsidP="005F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F637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CATEQUESIS (TODOS JUNTOS)</w:t>
            </w:r>
          </w:p>
        </w:tc>
      </w:tr>
    </w:tbl>
    <w:p w:rsidR="005F637B" w:rsidRPr="005F637B" w:rsidRDefault="005F637B" w:rsidP="005F637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5F637B" w:rsidRPr="005F637B" w:rsidRDefault="005F637B" w:rsidP="005F6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Video explicativo de la semana para todos (4° A y 4° B)</w:t>
      </w:r>
      <w:r w:rsidR="00095B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hyperlink r:id="rId11" w:history="1">
        <w:r w:rsidR="00095BC8" w:rsidRPr="00226ADF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AR"/>
          </w:rPr>
          <w:t>https://drive.google.com/file/d/12Uh0KUG4So3OsMgYDa2xxmvpZzcLqshk/view?usp=sharing</w:t>
        </w:r>
      </w:hyperlink>
      <w:r w:rsidR="00095B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5F637B" w:rsidRDefault="005F637B" w:rsidP="005F6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MARTES 18 DE AGOSTO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CATEQUESIS: SE ENCUENTRA EN OTRO APARTADO.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CIENCIAS SOCIALES: 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DEPARTAMENTOS DE CÓRDOBA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PARA REPASAR UN POQUITO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Con ayuda del mapa de Córdoba que ya completaste, escribe las capitales o cabeceras de estos departamentos:</w:t>
      </w:r>
    </w:p>
    <w:p w:rsidR="0061020C" w:rsidRDefault="0061020C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Calamuchita: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Río Seco: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Cruz del Eje: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Río Cuarto: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General Roca: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Ahora, te doy la</w:t>
      </w:r>
      <w:r w:rsidR="0061020C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s</w:t>
      </w: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capitales y vos completas el nombre de los departamentos: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Bell Ville: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Villa del Rosario: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Cosquín: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Villa Dolores: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EMPEZAMOS A ESTUDIAR EL NOMBRE DE CADA DEPARTAMENTO DE CÓRDOBA CON SU CAPITAL, ubicándolos en el mapa.</w:t>
      </w:r>
    </w:p>
    <w:p w:rsidR="005F637B" w:rsidRPr="005F637B" w:rsidRDefault="005F637B" w:rsidP="005F637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*Puedes comenzar con los que tienen el mismo nombre.</w:t>
      </w:r>
      <w:r w:rsidR="0061020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Por ej: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Cruz del Eje-Cruz del Eje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Marcos Juárez-Marcos Juárez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Río Cuarto-Río Cuarto</w:t>
      </w:r>
    </w:p>
    <w:p w:rsidR="0061020C" w:rsidRDefault="0061020C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F637B" w:rsidRPr="005F637B" w:rsidRDefault="0061020C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Y luego</w:t>
      </w:r>
      <w:r w:rsidR="005F637B"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 la manera que más te convenga estudia cada depto con su capital. Siempre ubicándolos en el mapa. Puedes hacerlo teniendo en cuenta el departamento Capital en el centro y luego ubicar los que se encuentran al norte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5F637B"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(arriba),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5F637B"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 sur(abajo),al este(derecha) y al oeste(izquierda).Puedes escribir los nombres en cartelitos separados (recuerda que son sust.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5F637B"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propios y van con mayúscula inicial) y luego jugar acomodando cada departamento con su capital (guarda los cartelitos en un sobre para seguirlos usando y aprendiendo a modo de juego)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61020C" w:rsidRDefault="0061020C" w:rsidP="005F6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5F637B" w:rsidRDefault="005F637B" w:rsidP="005F63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MIÉRCOLES 19 DE AGOSTO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SEGUIMOS AVANZANDO…</w:t>
      </w:r>
    </w:p>
    <w:p w:rsidR="0061020C" w:rsidRDefault="0061020C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 manera de repaso y ayuda te dejamos estos videos para que tengas siempre disponibles para recordar las metodologías que aprendimos de </w:t>
      </w:r>
      <w:r w:rsidR="003E4FD4"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multiplicación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</w:t>
      </w:r>
      <w:r w:rsidR="003E4FD4"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división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:rsidR="0061020C" w:rsidRDefault="0061020C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Multiplicar:</w:t>
      </w:r>
      <w:r w:rsidR="00BC44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hyperlink r:id="rId12" w:history="1">
        <w:r w:rsidR="00BC44E2" w:rsidRPr="009F1EA9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https://drive.google.com/file/d/1tCsTWphA9qdo6aVx5YOc3UdwX--QdZWm/view?usp=sharing</w:t>
        </w:r>
      </w:hyperlink>
      <w:r w:rsidR="00BC44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61020C" w:rsidRDefault="0061020C" w:rsidP="005F637B">
      <w:pPr>
        <w:shd w:val="clear" w:color="auto" w:fill="FFFFFF"/>
        <w:spacing w:after="4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95BC8" w:rsidRDefault="005F637B" w:rsidP="005F637B">
      <w:pPr>
        <w:shd w:val="clear" w:color="auto" w:fill="FFFFFF"/>
        <w:spacing w:after="4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Dividir:</w:t>
      </w:r>
      <w:r w:rsidR="00095BC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5F637B" w:rsidRDefault="00095BC8" w:rsidP="005F637B">
      <w:pPr>
        <w:shd w:val="clear" w:color="auto" w:fill="FFFFFF"/>
        <w:spacing w:after="4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VIDEO 1:</w:t>
      </w:r>
      <w:r w:rsidR="00057CF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hyperlink r:id="rId13" w:history="1">
        <w:r w:rsidR="00BC44E2" w:rsidRPr="009F1EA9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https://drive.google.com/file/d/1t8RFsQIex9QlLXPn0UB9S2J6uFh2wpeS/view?usp=sharing</w:t>
        </w:r>
      </w:hyperlink>
      <w:r w:rsidR="00BC44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095BC8" w:rsidRDefault="00095BC8" w:rsidP="005F637B">
      <w:pPr>
        <w:shd w:val="clear" w:color="auto" w:fill="FFFFFF"/>
        <w:spacing w:after="4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VIDEO 2:</w:t>
      </w:r>
      <w:r w:rsidR="00BC44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hyperlink r:id="rId14" w:history="1">
        <w:r w:rsidR="00BC44E2" w:rsidRPr="009F1EA9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https://drive.google.com/file/d/1tCXr6KwXf50zEhGSAN8dDV7FB47QVf9L/view?usp=sharing</w:t>
        </w:r>
      </w:hyperlink>
      <w:r w:rsidR="00BC44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095BC8" w:rsidRPr="005F637B" w:rsidRDefault="00095BC8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numPr>
          <w:ilvl w:val="0"/>
          <w:numId w:val="2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Cuando nos toca resolver multiplicaciones  o productos por números mayores que 10 podemos hacer lo siguiente: (DESARMAR EL NÚMERO)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 x 12=   8x10= 80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8x2=   16 …    Entonces 80 + 16= 96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Es decir que se separa el 10 del número que lo acompaña  (en este caso el 2) para que la resolución sea más fácil.</w:t>
      </w:r>
    </w:p>
    <w:p w:rsidR="005F637B" w:rsidRPr="005F637B" w:rsidRDefault="005F637B" w:rsidP="005F637B">
      <w:pPr>
        <w:numPr>
          <w:ilvl w:val="0"/>
          <w:numId w:val="3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Ahora resuelve las actividades de la pág. 63.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LENGUA: 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LA NOTICIA</w:t>
      </w:r>
    </w:p>
    <w:p w:rsidR="005F637B" w:rsidRPr="005F637B" w:rsidRDefault="005F637B" w:rsidP="005F637B">
      <w:pPr>
        <w:numPr>
          <w:ilvl w:val="0"/>
          <w:numId w:val="4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Recordando la definición de noticia, escribe las preguntas básicas del periodismo y respóndelas teniendo en cuenta la noticia que trabajamos la semana pasada (Zoo de Córdoba)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organizar toda información en una noticia se tienen en cuenta ciertas partes,</w:t>
      </w:r>
      <w:r w:rsidR="0061020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como son: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titular, copete, cuerpo de la noticia,</w:t>
      </w:r>
      <w:r w:rsidR="006102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foto y epígrafe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Algunas también tienen 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volanta.</w:t>
      </w:r>
    </w:p>
    <w:p w:rsidR="005F637B" w:rsidRPr="005F637B" w:rsidRDefault="005F637B" w:rsidP="005F63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 invito a leer la explicación de las partes que aparece en el libro pág.51 e intenta descubrirlas en la noticia de Córdoba. </w:t>
      </w:r>
    </w:p>
    <w:p w:rsidR="005F637B" w:rsidRPr="005F637B" w:rsidRDefault="005F637B" w:rsidP="005F637B">
      <w:pPr>
        <w:numPr>
          <w:ilvl w:val="0"/>
          <w:numId w:val="5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Lee la noticia de la pág. 50 y subraya las respuestas a las preguntas del periodismo: ¿qué ocurrió?,¿dónde?,¿cuándo?,¿quién participó?,¿por qué?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JUEVES 20 DE AGOSTO</w:t>
      </w:r>
    </w:p>
    <w:p w:rsidR="0061020C" w:rsidRDefault="0061020C" w:rsidP="005F63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ENCUENTRO VIRTUAL POR MEET</w:t>
      </w:r>
    </w:p>
    <w:p w:rsidR="0061020C" w:rsidRDefault="0061020C" w:rsidP="005F63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</w:p>
    <w:p w:rsidR="0061020C" w:rsidRDefault="005F637B" w:rsidP="0061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CATEQUESIS </w:t>
      </w:r>
      <w:r w:rsidRPr="005F637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(encuentro virtual con el profe Lucho para trabajar sobre cómo se lee la Biblia) 4to A 9hs y 4to B 12hs </w:t>
      </w:r>
    </w:p>
    <w:p w:rsidR="0061020C" w:rsidRPr="0061020C" w:rsidRDefault="0061020C" w:rsidP="0061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1476D0" w:rsidP="005F637B">
      <w:pPr>
        <w:shd w:val="clear" w:color="auto" w:fill="FFFFFF"/>
        <w:spacing w:after="4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CIENCIAS NATURALES-TECNOLOGÍA: </w:t>
      </w:r>
      <w:r w:rsidRPr="001476D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CUIDEMOS EL MEDIO AMBIENTE.</w:t>
      </w:r>
    </w:p>
    <w:p w:rsidR="005F637B" w:rsidRPr="005F637B" w:rsidRDefault="005F637B" w:rsidP="005F637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 xml:space="preserve">Recordamos lo que leímos la semana anterior: </w:t>
      </w:r>
      <w:r w:rsidRPr="005F63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 xml:space="preserve">Es importante utilizar materiales </w:t>
      </w:r>
      <w:r w:rsidRPr="005F63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AR"/>
        </w:rPr>
        <w:t>renovables, reciclables y biodegradables</w:t>
      </w:r>
      <w:r w:rsidRPr="005F63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 xml:space="preserve"> ya que es beneficioso para el cuidado del ambiente. Es fundamental aprender a distinguir qué materiales podemos utilizar en nuestra vida diaria para afectar lo menos posible a nuestro planeta.</w:t>
      </w:r>
    </w:p>
    <w:p w:rsidR="005F637B" w:rsidRPr="005F637B" w:rsidRDefault="005F637B" w:rsidP="005F637B">
      <w:pPr>
        <w:numPr>
          <w:ilvl w:val="0"/>
          <w:numId w:val="6"/>
        </w:numPr>
        <w:shd w:val="clear" w:color="auto" w:fill="FFFFFF"/>
        <w:spacing w:after="46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Sabiendo eso, lee atentamente la siguiente noticia, primero en voz baja, luego a algún adulto que te diga cómo leíste, en qué puedes mejorar, y qué opinión tiene sobre el texto.</w:t>
      </w:r>
    </w:p>
    <w:p w:rsidR="005F637B" w:rsidRPr="005F637B" w:rsidRDefault="005F637B" w:rsidP="005F637B">
      <w:pPr>
        <w:shd w:val="clear" w:color="auto" w:fill="FFFFFF"/>
        <w:spacing w:after="0" w:line="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5F6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243B55"/>
          <w:kern w:val="36"/>
          <w:sz w:val="40"/>
          <w:szCs w:val="40"/>
          <w:shd w:val="clear" w:color="auto" w:fill="FFFFFF"/>
          <w:lang w:eastAsia="es-AR"/>
        </w:rPr>
        <w:t>Así es Cero Market, el primer supermercado libre de envases de la Argentina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43B55"/>
          <w:kern w:val="36"/>
          <w:sz w:val="28"/>
          <w:szCs w:val="28"/>
          <w:shd w:val="clear" w:color="auto" w:fill="FFFFFF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5F637B">
        <w:rPr>
          <w:rFonts w:ascii="Arial" w:eastAsia="Times New Roman" w:hAnsi="Arial" w:cs="Arial"/>
          <w:color w:val="243B55"/>
          <w:kern w:val="36"/>
          <w:sz w:val="28"/>
          <w:szCs w:val="28"/>
          <w:shd w:val="clear" w:color="auto" w:fill="FFFFFF"/>
          <w:lang w:eastAsia="es-AR"/>
        </w:rPr>
        <w:t>Sin cantidades mínimas para comprar y sin marcas a la vista, los clientes cargan en sus propios envases aquello que quieren comprar.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5F637B">
        <w:rPr>
          <w:rFonts w:ascii="Times New Roman" w:eastAsia="Times New Roman" w:hAnsi="Times New Roman" w:cs="Times New Roman"/>
          <w:b/>
          <w:bCs/>
          <w:noProof/>
          <w:sz w:val="36"/>
          <w:szCs w:val="36"/>
          <w:bdr w:val="none" w:sz="0" w:space="0" w:color="auto" w:frame="1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13173</wp:posOffset>
            </wp:positionV>
            <wp:extent cx="3285490" cy="2243455"/>
            <wp:effectExtent l="0" t="0" r="0" b="4445"/>
            <wp:wrapSquare wrapText="bothSides"/>
            <wp:docPr id="1" name="Imagen 1" descr="https://lh5.googleusercontent.com/ASAqzQWbShVHmHJFzcal3l_e05ApwnjKf76lNc87v4SMPQ4b_rYIXGnex5gS2403JuqayaPDpQrpnM4t5HcsEAsIOgvqJ8eG8-9_mRhzKtK1L_54mWr1eNcABTRPMqV69I61yw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ASAqzQWbShVHmHJFzcal3l_e05ApwnjKf76lNc87v4SMPQ4b_rYIXGnex5gS2403JuqayaPDpQrpnM4t5HcsEAsIOgvqJ8eG8-9_mRhzKtK1L_54mWr1eNcABTRPMqV69I61yw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5F637B">
          <w:rPr>
            <w:rFonts w:ascii="Arial" w:eastAsia="Times New Roman" w:hAnsi="Arial" w:cs="Arial"/>
            <w:b/>
            <w:bCs/>
            <w:color w:val="0A3D62"/>
            <w:sz w:val="21"/>
            <w:szCs w:val="21"/>
            <w:shd w:val="clear" w:color="auto" w:fill="FFFFFF"/>
            <w:lang w:eastAsia="es-AR"/>
          </w:rPr>
          <w:t>EconoSus</w:t>
        </w:r>
      </w:hyperlink>
      <w:r w:rsidRPr="005F637B">
        <w:rPr>
          <w:rFonts w:ascii="Arial" w:eastAsia="Times New Roman" w:hAnsi="Arial" w:cs="Arial"/>
          <w:b/>
          <w:bCs/>
          <w:color w:val="243B55"/>
          <w:sz w:val="21"/>
          <w:szCs w:val="21"/>
          <w:shd w:val="clear" w:color="auto" w:fill="FFFFFF"/>
          <w:lang w:eastAsia="es-AR"/>
        </w:rPr>
        <w:t xml:space="preserve"> 03.08.2020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3B55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lang w:eastAsia="es-AR"/>
        </w:rPr>
        <w:t xml:space="preserve">En un contexto donde cada vez más personas se preocupan por volcarse hacia un consumo responsable de productos y servicios, Buenos Aires ya cuenta con el </w:t>
      </w:r>
      <w:r w:rsidRPr="005F637B">
        <w:rPr>
          <w:rFonts w:ascii="Arial" w:eastAsia="Times New Roman" w:hAnsi="Arial" w:cs="Arial"/>
          <w:shd w:val="clear" w:color="auto" w:fill="FFFF99"/>
          <w:lang w:eastAsia="es-AR"/>
        </w:rPr>
        <w:t xml:space="preserve">primer </w:t>
      </w:r>
      <w:hyperlink r:id="rId17" w:history="1">
        <w:r w:rsidRPr="0061020C">
          <w:rPr>
            <w:rFonts w:ascii="Arial" w:eastAsia="Times New Roman" w:hAnsi="Arial" w:cs="Arial"/>
            <w:u w:val="single"/>
            <w:shd w:val="clear" w:color="auto" w:fill="FFFF99"/>
            <w:lang w:eastAsia="es-AR"/>
          </w:rPr>
          <w:t xml:space="preserve">supermercado </w:t>
        </w:r>
      </w:hyperlink>
      <w:r w:rsidRPr="005F637B">
        <w:rPr>
          <w:rFonts w:ascii="Arial" w:eastAsia="Times New Roman" w:hAnsi="Arial" w:cs="Arial"/>
          <w:shd w:val="clear" w:color="auto" w:fill="FFFF99"/>
          <w:lang w:eastAsia="es-AR"/>
        </w:rPr>
        <w:t>libre de envases del país</w:t>
      </w:r>
      <w:r w:rsidRPr="005F637B">
        <w:rPr>
          <w:rFonts w:ascii="Arial" w:eastAsia="Times New Roman" w:hAnsi="Arial" w:cs="Arial"/>
          <w:lang w:eastAsia="es-AR"/>
        </w:rPr>
        <w:t>.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lang w:eastAsia="es-AR"/>
        </w:rPr>
        <w:t>Se trata de Cero Market, un local ubicado en Belgrano que ofrece todos los productos habituales de un súper pero con una gran diferencia: todos pueden ser fraccionados</w:t>
      </w:r>
      <w:r w:rsidRPr="005F637B">
        <w:rPr>
          <w:rFonts w:ascii="Arial" w:eastAsia="Times New Roman" w:hAnsi="Arial" w:cs="Arial"/>
          <w:color w:val="000000"/>
          <w:lang w:eastAsia="es-AR"/>
        </w:rPr>
        <w:t>, a excepción de productos frescos.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Y a apenas una semana de su apertura, debieron extender el horario de atención y reforzar los pedidos a proveedores para dar respuesta a la gran demanda de los consumidores.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“Fue casi el timing perfecto para abrir. Nos sorprendió la cantidad de gente, pero también que todo el mundo viene preparado para consumir en cero con sus frascos, tuppers y bolsas”, cuenta Ana Pierre, Cofundadora de Cero Market, en diálogo con el sitio Tres Mandamientos.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Una manera distinta de comprar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Galletitas, pastas, aceites, mermeladas, comida para mascotas, premezclas, leche en polvo, productos de limpieza y cosmética son solo algunos de los rubros hoy presentes.  Sin cantidades mínimas para comprar y sin marcas a la vista, los clientes cargan en sus propios envases aquello que quieren comprar.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 xml:space="preserve">“Nos alegró la buena recepción. Productos que pensamos que nos iban a durar un mes, nos duraron tres días”, reconoce Pierre. Pero esta no fue la única sorpresa. “Pensamos que iba a haber mucha gente joven. Pero otra sorpresa fue el grupo etario, hay </w:t>
      </w:r>
      <w:hyperlink r:id="rId18" w:history="1">
        <w:r w:rsidRPr="005F637B">
          <w:rPr>
            <w:rFonts w:ascii="Arial" w:eastAsia="Times New Roman" w:hAnsi="Arial" w:cs="Arial"/>
            <w:color w:val="000000"/>
            <w:lang w:eastAsia="es-AR"/>
          </w:rPr>
          <w:t>gente de todas las edades</w:t>
        </w:r>
      </w:hyperlink>
      <w:r w:rsidRPr="005F637B">
        <w:rPr>
          <w:rFonts w:ascii="Arial" w:eastAsia="Times New Roman" w:hAnsi="Arial" w:cs="Arial"/>
          <w:color w:val="000000"/>
          <w:lang w:eastAsia="es-AR"/>
        </w:rPr>
        <w:t>”, reconoce.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Los clientes no solo se entusiasmaron con la posibilidad de comprar sin envases, sino también con productos innovadores como la pasta de diente en pastillas o el shampoo sólido, que en apenas una semana de ventas fueron de los más elegidos.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La pandemia complicó en algunas cuestiones, como la cantidad de gente que puede ingresar, pero en otras sumó. “Comprar de este modo requiere de más tiempo, hay una parte lúdica. Y ahora la gente está con tiempo”, explica Pierre.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Un desarrollo local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Todo empezó con un sueño y a partir de la propia experiencia. “No somos especialistas en ambiente, somos intuitivos. En mi caso, conseguía solo el 30% de lo que consumía sin envase y a esto se sumaba el tema del desperdicio de alimentos, al imponerse cantidades mínimas de compra”, recuerda.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Así, decidió dar un paso más e investigar el mercado. Junto a su socio descubrieron que no había limitaciones que prohibieran este tipo de emprendimientos. Luego llegaron los viajes para conocer casos exitosos en el exterior y, más tarde, arrancó el desarrollo local.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“Primero desarrollamos todos los contendores, queríamos que todo fuera industria nacional y super cuidado. Después llegó el momento de conseguir los proveedores, que fue más complejo de lo que nos imaginábamos. Muchos no querían vender sin envase”, cuenta. 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Pero luego de un año lograron un catálogo de lo más consolidado que hoy cautiva a los consumidores, que en plena pandemia se aventuran a descubrir este nuevo modelo  de negocio.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En apenas una semana de apertura, las redes sociales de Cero Market explotaron y los consumidores piden locales en sus barrios y ciudades. Y los pedidos de franquicias también se multiplican.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 xml:space="preserve">Informacion extraida de : </w:t>
      </w:r>
      <w:hyperlink r:id="rId19" w:history="1">
        <w:r w:rsidRPr="005F637B">
          <w:rPr>
            <w:rFonts w:ascii="Arial" w:eastAsia="Times New Roman" w:hAnsi="Arial" w:cs="Arial"/>
            <w:color w:val="1155CC"/>
            <w:u w:val="single"/>
            <w:lang w:eastAsia="es-AR"/>
          </w:rPr>
          <w:t>https://economiasustentable.com/noticias/asi-es-cero-market-el-primer-supermercado-libre-de-envases-de-la-argentina</w:t>
        </w:r>
      </w:hyperlink>
      <w:r w:rsidRPr="005F637B">
        <w:rPr>
          <w:rFonts w:ascii="Arial" w:eastAsia="Times New Roman" w:hAnsi="Arial" w:cs="Arial"/>
          <w:color w:val="000000"/>
          <w:lang w:eastAsia="es-AR"/>
        </w:rPr>
        <w:t> 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Actividades:</w:t>
      </w:r>
    </w:p>
    <w:p w:rsidR="005F637B" w:rsidRPr="005F637B" w:rsidRDefault="005F637B" w:rsidP="005F637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¿Por qué crees que funcionó tan bien este supermercado desde los primeros días?</w:t>
      </w:r>
    </w:p>
    <w:p w:rsidR="005F637B" w:rsidRPr="005F637B" w:rsidRDefault="005F637B" w:rsidP="005F637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¿Cuál es el objetivo de vender de esta manera?</w:t>
      </w:r>
    </w:p>
    <w:p w:rsidR="005F637B" w:rsidRPr="005F637B" w:rsidRDefault="005F637B" w:rsidP="005F637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 xml:space="preserve">¿Comprarías en un </w:t>
      </w:r>
      <w:r w:rsidR="003E4FD4" w:rsidRPr="005F637B">
        <w:rPr>
          <w:rFonts w:ascii="Arial" w:eastAsia="Times New Roman" w:hAnsi="Arial" w:cs="Arial"/>
          <w:color w:val="000000"/>
          <w:lang w:eastAsia="es-AR"/>
        </w:rPr>
        <w:t>súper</w:t>
      </w:r>
      <w:r w:rsidRPr="005F637B">
        <w:rPr>
          <w:rFonts w:ascii="Arial" w:eastAsia="Times New Roman" w:hAnsi="Arial" w:cs="Arial"/>
          <w:color w:val="000000"/>
          <w:lang w:eastAsia="es-AR"/>
        </w:rPr>
        <w:t xml:space="preserve"> así?</w:t>
      </w:r>
    </w:p>
    <w:p w:rsidR="005F637B" w:rsidRPr="005F637B" w:rsidRDefault="005F637B" w:rsidP="005F637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¿Qué esfuerzos personales crees que supone comprar de esta manera?</w:t>
      </w:r>
    </w:p>
    <w:p w:rsidR="005F637B" w:rsidRPr="005F637B" w:rsidRDefault="005F637B" w:rsidP="005F637B">
      <w:pPr>
        <w:numPr>
          <w:ilvl w:val="0"/>
          <w:numId w:val="7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5F637B">
        <w:rPr>
          <w:rFonts w:ascii="Arial" w:eastAsia="Times New Roman" w:hAnsi="Arial" w:cs="Arial"/>
          <w:color w:val="000000"/>
          <w:lang w:eastAsia="es-AR"/>
        </w:rPr>
        <w:t>¿Cómo ayuda esto al medio ambiente?</w:t>
      </w:r>
    </w:p>
    <w:p w:rsidR="005F637B" w:rsidRPr="005F637B" w:rsidRDefault="005F637B" w:rsidP="005F6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VIERNES 21 DE AGOSTO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 xml:space="preserve">MATEMÁTICA: </w:t>
      </w:r>
      <w:r w:rsidRPr="005F63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 DIVIDIR.</w:t>
      </w:r>
    </w:p>
    <w:p w:rsidR="005F637B" w:rsidRPr="005F637B" w:rsidRDefault="005F637B" w:rsidP="005F637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Resuelve la pág 66.</w:t>
      </w:r>
    </w:p>
    <w:p w:rsidR="005F637B" w:rsidRPr="005F637B" w:rsidRDefault="005F637B" w:rsidP="005F637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Resuelve 259: 9 = y escribe los nombres de las partes de la división.</w:t>
      </w:r>
    </w:p>
    <w:p w:rsidR="005F637B" w:rsidRPr="005F637B" w:rsidRDefault="005F637B" w:rsidP="005F637B">
      <w:pPr>
        <w:numPr>
          <w:ilvl w:val="0"/>
          <w:numId w:val="8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Resuelve 154x26=</w:t>
      </w:r>
    </w:p>
    <w:p w:rsidR="005F637B" w:rsidRDefault="005F637B" w:rsidP="005F6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LENGUA “A PONER ATENCIÓN AL ESCRIBIR: USOS DE B”</w:t>
      </w:r>
    </w:p>
    <w:p w:rsidR="003E4FD4" w:rsidRPr="005F637B" w:rsidRDefault="003E4FD4" w:rsidP="005F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ACLARACIONES PARA TENER EN CUENTA ANTES DE EMPEZAR</w:t>
      </w:r>
    </w:p>
    <w:p w:rsidR="005F637B" w:rsidRPr="005F637B" w:rsidRDefault="005F637B" w:rsidP="005F63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Lee bien cada consigna de </w:t>
      </w:r>
      <w:r w:rsidR="003E4F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las fichas antes de resolverlas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5F637B" w:rsidRPr="005F637B" w:rsidRDefault="005F637B" w:rsidP="005F63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Relaciona lo que se pide con el título de cada una.</w:t>
      </w:r>
    </w:p>
    <w:p w:rsidR="005F637B" w:rsidRPr="005F637B" w:rsidRDefault="005F637B" w:rsidP="005F637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Presta atención al escribir siendo prolijo y claro.</w:t>
      </w:r>
    </w:p>
    <w:p w:rsidR="005F637B" w:rsidRPr="005F637B" w:rsidRDefault="005F637B" w:rsidP="005F637B">
      <w:pPr>
        <w:numPr>
          <w:ilvl w:val="0"/>
          <w:numId w:val="9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Justificar es decir por qué escribiste así una palabra,</w:t>
      </w:r>
      <w:r w:rsidR="003E4F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teniendo en cuenta el sonido que se está trabajando.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Ahora sí:</w:t>
      </w:r>
    </w:p>
    <w:p w:rsidR="005F637B" w:rsidRPr="005F637B" w:rsidRDefault="005F637B" w:rsidP="005F637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Resuelve las fichas 10,11 y 12 de las págs. 165 y 166.</w:t>
      </w:r>
    </w:p>
    <w:p w:rsidR="005F637B" w:rsidRPr="005F637B" w:rsidRDefault="005F637B" w:rsidP="005F637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la carpeta,</w:t>
      </w:r>
      <w:r w:rsidR="003E4F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copia la regla ortográfica que aparece en cada ficha sobre el uso de b. Léelas con atención.</w:t>
      </w:r>
    </w:p>
    <w:p w:rsidR="005F637B" w:rsidRPr="005F637B" w:rsidRDefault="005F637B" w:rsidP="005F637B">
      <w:pPr>
        <w:numPr>
          <w:ilvl w:val="0"/>
          <w:numId w:val="10"/>
        </w:numPr>
        <w:shd w:val="clear" w:color="auto" w:fill="FFFFFF"/>
        <w:spacing w:after="4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Pide a alguien de casa que te haga un dictado utilizando palabras que hayas escrito en las fichas que trabajaste.</w:t>
      </w:r>
    </w:p>
    <w:p w:rsidR="005F637B" w:rsidRPr="005F637B" w:rsidRDefault="005F637B" w:rsidP="005F637B">
      <w:pPr>
        <w:shd w:val="clear" w:color="auto" w:fill="FFFFFF"/>
        <w:spacing w:after="4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F637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¡Que tengas un hermoso fin de semana!</w:t>
      </w:r>
    </w:p>
    <w:p w:rsidR="00DD308A" w:rsidRDefault="00DD308A"/>
    <w:sectPr w:rsidR="00DD308A" w:rsidSect="0061020C">
      <w:footerReference w:type="default" r:id="rId20"/>
      <w:pgSz w:w="12240" w:h="15840"/>
      <w:pgMar w:top="993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D7" w:rsidRDefault="005379D7" w:rsidP="003E4FD4">
      <w:pPr>
        <w:spacing w:after="0" w:line="240" w:lineRule="auto"/>
      </w:pPr>
      <w:r>
        <w:separator/>
      </w:r>
    </w:p>
  </w:endnote>
  <w:endnote w:type="continuationSeparator" w:id="0">
    <w:p w:rsidR="005379D7" w:rsidRDefault="005379D7" w:rsidP="003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78977"/>
      <w:docPartObj>
        <w:docPartGallery w:val="Page Numbers (Bottom of Page)"/>
        <w:docPartUnique/>
      </w:docPartObj>
    </w:sdtPr>
    <w:sdtEndPr/>
    <w:sdtContent>
      <w:p w:rsidR="003E4FD4" w:rsidRDefault="003E4F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F8" w:rsidRPr="00057CF8">
          <w:rPr>
            <w:noProof/>
            <w:lang w:val="es-ES"/>
          </w:rPr>
          <w:t>6</w:t>
        </w:r>
        <w:r>
          <w:fldChar w:fldCharType="end"/>
        </w:r>
      </w:p>
    </w:sdtContent>
  </w:sdt>
  <w:p w:rsidR="003E4FD4" w:rsidRDefault="003E4F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D7" w:rsidRDefault="005379D7" w:rsidP="003E4FD4">
      <w:pPr>
        <w:spacing w:after="0" w:line="240" w:lineRule="auto"/>
      </w:pPr>
      <w:r>
        <w:separator/>
      </w:r>
    </w:p>
  </w:footnote>
  <w:footnote w:type="continuationSeparator" w:id="0">
    <w:p w:rsidR="005379D7" w:rsidRDefault="005379D7" w:rsidP="003E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EED"/>
    <w:multiLevelType w:val="multilevel"/>
    <w:tmpl w:val="951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1A29"/>
    <w:multiLevelType w:val="multilevel"/>
    <w:tmpl w:val="B73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F6706"/>
    <w:multiLevelType w:val="multilevel"/>
    <w:tmpl w:val="54B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92055"/>
    <w:multiLevelType w:val="multilevel"/>
    <w:tmpl w:val="4F6C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62991"/>
    <w:multiLevelType w:val="multilevel"/>
    <w:tmpl w:val="CA4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A7F80"/>
    <w:multiLevelType w:val="multilevel"/>
    <w:tmpl w:val="4FA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303D1"/>
    <w:multiLevelType w:val="multilevel"/>
    <w:tmpl w:val="1D22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E3F"/>
    <w:multiLevelType w:val="multilevel"/>
    <w:tmpl w:val="302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36948"/>
    <w:multiLevelType w:val="multilevel"/>
    <w:tmpl w:val="728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07063"/>
    <w:multiLevelType w:val="multilevel"/>
    <w:tmpl w:val="A158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93B01"/>
    <w:multiLevelType w:val="hybridMultilevel"/>
    <w:tmpl w:val="9C3E82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7B"/>
    <w:rsid w:val="00057CF8"/>
    <w:rsid w:val="00095BC8"/>
    <w:rsid w:val="001476D0"/>
    <w:rsid w:val="0035705C"/>
    <w:rsid w:val="003E4FD4"/>
    <w:rsid w:val="00403B17"/>
    <w:rsid w:val="005379D7"/>
    <w:rsid w:val="005F637B"/>
    <w:rsid w:val="0061020C"/>
    <w:rsid w:val="00A74D79"/>
    <w:rsid w:val="00BC44E2"/>
    <w:rsid w:val="00D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ED3DD2-D00E-422F-B296-419CFC1C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F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5F6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37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5F637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F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F63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63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4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FD4"/>
  </w:style>
  <w:style w:type="paragraph" w:styleId="Piedepgina">
    <w:name w:val="footer"/>
    <w:basedOn w:val="Normal"/>
    <w:link w:val="PiedepginaCar"/>
    <w:uiPriority w:val="99"/>
    <w:unhideWhenUsed/>
    <w:rsid w:val="003E4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t8RFsQIex9QlLXPn0UB9S2J6uFh2wpeS/view?usp=sharing" TargetMode="External"/><Relationship Id="rId18" Type="http://schemas.openxmlformats.org/officeDocument/2006/relationships/hyperlink" Target="https://economiasustentable.com/noticias/el-ministerio-de-ambiente-continua-con-la-inspeccion-de-supermercados-y-comerci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tCsTWphA9qdo6aVx5YOc3UdwX--QdZWm/view?usp=sharing" TargetMode="External"/><Relationship Id="rId17" Type="http://schemas.openxmlformats.org/officeDocument/2006/relationships/hyperlink" Target="https://economiasustentable.com/noticias/gondolas-verdes-cadena-lider-de-supermercados-ya-usa-energia-eolica-en-sus-loc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nomiasustentable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2Uh0KUG4So3OsMgYDa2xxmvpZzcLqshk/view?usp=shar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meet.google.com/ysw-kgod-ouu?hs=122&amp;authuser=2" TargetMode="External"/><Relationship Id="rId19" Type="http://schemas.openxmlformats.org/officeDocument/2006/relationships/hyperlink" Target="https://economiasustentable.com/noticias/asi-es-cero-market-el-primer-supermercado-libre-de-envases-de-la-argent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skr-ynnp-hxe" TargetMode="External"/><Relationship Id="rId14" Type="http://schemas.openxmlformats.org/officeDocument/2006/relationships/hyperlink" Target="https://drive.google.com/file/d/1tCXr6KwXf50zEhGSAN8dDV7FB47QVf9L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2020-08-13T19:11:00Z</dcterms:created>
  <dcterms:modified xsi:type="dcterms:W3CDTF">2020-08-13T22:59:00Z</dcterms:modified>
</cp:coreProperties>
</file>