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C8" w:rsidRDefault="00C87658">
      <w:pPr>
        <w:rPr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b/>
          <w:sz w:val="24"/>
          <w:szCs w:val="24"/>
          <w:u w:val="single"/>
        </w:rPr>
        <w:t xml:space="preserve">Familias: </w:t>
      </w:r>
    </w:p>
    <w:p w:rsidR="006E41C8" w:rsidRDefault="00C87658">
      <w:pPr>
        <w:rPr>
          <w:b/>
          <w:sz w:val="24"/>
          <w:szCs w:val="24"/>
        </w:rPr>
      </w:pPr>
      <w:bookmarkStart w:id="1" w:name="_30j0zll" w:colFirst="0" w:colLast="0"/>
      <w:bookmarkEnd w:id="1"/>
      <w:r>
        <w:rPr>
          <w:b/>
          <w:sz w:val="24"/>
          <w:szCs w:val="24"/>
        </w:rPr>
        <w:t>Comenzamos con un nuevo proyecto, en el que se amplían y profundizan los contenidos para este año.</w:t>
      </w:r>
    </w:p>
    <w:p w:rsidR="006E41C8" w:rsidRDefault="00C87658">
      <w:pPr>
        <w:rPr>
          <w:b/>
          <w:sz w:val="24"/>
          <w:szCs w:val="24"/>
        </w:rPr>
      </w:pPr>
      <w:bookmarkStart w:id="2" w:name="_1fob9te" w:colFirst="0" w:colLast="0"/>
      <w:bookmarkEnd w:id="2"/>
      <w:r>
        <w:rPr>
          <w:b/>
          <w:sz w:val="24"/>
          <w:szCs w:val="24"/>
        </w:rPr>
        <w:t>En esta etapa vamos a continuar con la modalidad de los trabajos en word, videos clases y encuentros a través de zoom o meet. Al respecto queremos decirles que los contenidos que desarrollamos en los encuentros por zoom, son una excusa para vernos, escucha</w:t>
      </w:r>
      <w:r>
        <w:rPr>
          <w:b/>
          <w:sz w:val="24"/>
          <w:szCs w:val="24"/>
        </w:rPr>
        <w:t>rnos un ratito en estos tiempos que nos ha tocado vivir. En estos tiempos donde se hacen, cada vez más importante los afectos de las personas y de los lugares.Es por eso que les agradecemos la predisposición y colaboración de ustedes para que los chicos pa</w:t>
      </w:r>
      <w:r>
        <w:rPr>
          <w:b/>
          <w:sz w:val="24"/>
          <w:szCs w:val="24"/>
        </w:rPr>
        <w:t>rticipen de los mismos.</w:t>
      </w:r>
    </w:p>
    <w:p w:rsidR="006E41C8" w:rsidRDefault="006E41C8">
      <w:pPr>
        <w:spacing w:before="300" w:after="300"/>
        <w:rPr>
          <w:b/>
          <w:sz w:val="24"/>
          <w:szCs w:val="24"/>
          <w:u w:val="single"/>
        </w:rPr>
        <w:sectPr w:rsidR="006E41C8">
          <w:headerReference w:type="default" r:id="rId7"/>
          <w:footerReference w:type="even" r:id="rId8"/>
          <w:footerReference w:type="default" r:id="rId9"/>
          <w:pgSz w:w="11906" w:h="16838"/>
          <w:pgMar w:top="720" w:right="720" w:bottom="720" w:left="720" w:header="284" w:footer="0" w:gutter="0"/>
          <w:pgNumType w:start="1"/>
          <w:cols w:space="720" w:equalWidth="0">
            <w:col w:w="8838"/>
          </w:cols>
        </w:sectPr>
      </w:pPr>
      <w:bookmarkStart w:id="3" w:name="_3znysh7" w:colFirst="0" w:colLast="0"/>
      <w:bookmarkStart w:id="4" w:name="_GoBack"/>
      <w:bookmarkEnd w:id="3"/>
      <w:bookmarkEnd w:id="4"/>
    </w:p>
    <w:p w:rsidR="006E41C8" w:rsidRDefault="00C876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Seño Vale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  <w:highlight w:val="white"/>
        </w:rPr>
        <w:t xml:space="preserve"> vlujan@institutonsvallecba.edu.ar</w:t>
      </w:r>
    </w:p>
    <w:p w:rsidR="006E41C8" w:rsidRDefault="00C876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Seño Bety:</w:t>
      </w:r>
      <w:r>
        <w:rPr>
          <w:b/>
          <w:sz w:val="24"/>
          <w:szCs w:val="24"/>
        </w:rPr>
        <w:t xml:space="preserve"> bperez@institutonsvallecba.edu.ar</w:t>
      </w:r>
    </w:p>
    <w:p w:rsidR="006E41C8" w:rsidRDefault="00C876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Jueve</w:t>
      </w:r>
      <w:r>
        <w:rPr>
          <w:b/>
          <w:sz w:val="24"/>
          <w:szCs w:val="24"/>
          <w:u w:val="single"/>
        </w:rPr>
        <w:t>s</w:t>
      </w:r>
    </w:p>
    <w:p w:rsidR="006E41C8" w:rsidRDefault="00C87658">
      <w:pPr>
        <w:rPr>
          <w:sz w:val="24"/>
          <w:szCs w:val="24"/>
        </w:rPr>
      </w:pPr>
      <w:r>
        <w:rPr>
          <w:sz w:val="24"/>
          <w:szCs w:val="24"/>
        </w:rPr>
        <w:t xml:space="preserve">Hoy es </w:t>
      </w:r>
      <w:r>
        <w:rPr>
          <w:sz w:val="24"/>
          <w:szCs w:val="24"/>
        </w:rPr>
        <w:t>jueves 4</w:t>
      </w:r>
      <w:r>
        <w:rPr>
          <w:sz w:val="24"/>
          <w:szCs w:val="24"/>
        </w:rPr>
        <w:t xml:space="preserve"> de junio de 2020</w:t>
      </w:r>
    </w:p>
    <w:p w:rsidR="006E41C8" w:rsidRDefault="00C87658">
      <w:pPr>
        <w:rPr>
          <w:sz w:val="24"/>
          <w:szCs w:val="24"/>
        </w:rPr>
      </w:pPr>
      <w:r>
        <w:rPr>
          <w:sz w:val="24"/>
          <w:szCs w:val="24"/>
        </w:rPr>
        <w:t>Hoy almorcé:</w:t>
      </w:r>
    </w:p>
    <w:p w:rsidR="006E41C8" w:rsidRDefault="00C8765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Lengua</w:t>
      </w:r>
    </w:p>
    <w:p w:rsidR="006E41C8" w:rsidRDefault="00C87658">
      <w:pPr>
        <w:shd w:val="clear" w:color="auto" w:fill="FFFFFF"/>
        <w:spacing w:before="160" w:after="0" w:line="240" w:lineRule="auto"/>
        <w:rPr>
          <w:sz w:val="24"/>
          <w:szCs w:val="24"/>
        </w:rPr>
      </w:pPr>
      <w:r>
        <w:rPr>
          <w:sz w:val="24"/>
          <w:szCs w:val="24"/>
        </w:rPr>
        <w:t>A leer  como verdaderos poetas:</w:t>
      </w:r>
    </w:p>
    <w:p w:rsidR="006E41C8" w:rsidRDefault="00C87658">
      <w:pPr>
        <w:shd w:val="clear" w:color="auto" w:fill="FFFFFF"/>
        <w:spacing w:after="280" w:line="240" w:lineRule="auto"/>
        <w:rPr>
          <w:b/>
          <w:color w:val="222222"/>
          <w:sz w:val="24"/>
          <w:szCs w:val="24"/>
          <w:u w:val="single"/>
        </w:rPr>
      </w:pPr>
      <w:r>
        <w:rPr>
          <w:b/>
          <w:color w:val="222222"/>
          <w:sz w:val="24"/>
          <w:szCs w:val="24"/>
        </w:rPr>
        <w:t xml:space="preserve">                                  </w:t>
      </w:r>
      <w:r>
        <w:rPr>
          <w:b/>
          <w:color w:val="222222"/>
          <w:sz w:val="24"/>
          <w:szCs w:val="24"/>
          <w:u w:val="single"/>
        </w:rPr>
        <w:t>Puentes</w:t>
      </w:r>
    </w:p>
    <w:p w:rsidR="006E41C8" w:rsidRDefault="00C876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 dibujo puentes</w:t>
      </w:r>
      <w:r>
        <w:rPr>
          <w:sz w:val="24"/>
          <w:szCs w:val="24"/>
        </w:rPr>
        <w:br/>
        <w:t>para que me encuentres:</w:t>
      </w:r>
    </w:p>
    <w:p w:rsidR="006E41C8" w:rsidRDefault="006E41C8">
      <w:pPr>
        <w:spacing w:after="0" w:line="240" w:lineRule="auto"/>
        <w:rPr>
          <w:sz w:val="24"/>
          <w:szCs w:val="24"/>
        </w:rPr>
      </w:pPr>
    </w:p>
    <w:p w:rsidR="006E41C8" w:rsidRDefault="00C876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 puente de tela,</w:t>
      </w:r>
      <w:r>
        <w:rPr>
          <w:sz w:val="24"/>
          <w:szCs w:val="24"/>
        </w:rPr>
        <w:br/>
        <w:t>con mis acuarelas…</w:t>
      </w:r>
    </w:p>
    <w:p w:rsidR="006E41C8" w:rsidRDefault="006E41C8">
      <w:pPr>
        <w:spacing w:after="0" w:line="240" w:lineRule="auto"/>
        <w:rPr>
          <w:sz w:val="24"/>
          <w:szCs w:val="24"/>
        </w:rPr>
      </w:pPr>
    </w:p>
    <w:p w:rsidR="006E41C8" w:rsidRDefault="00C876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 puente colgante,</w:t>
      </w:r>
      <w:r>
        <w:rPr>
          <w:sz w:val="24"/>
          <w:szCs w:val="24"/>
        </w:rPr>
        <w:br/>
        <w:t>con tiza brillante…</w:t>
      </w:r>
    </w:p>
    <w:p w:rsidR="006E41C8" w:rsidRDefault="006E41C8">
      <w:pPr>
        <w:spacing w:after="0" w:line="240" w:lineRule="auto"/>
        <w:rPr>
          <w:sz w:val="24"/>
          <w:szCs w:val="24"/>
        </w:rPr>
      </w:pPr>
    </w:p>
    <w:p w:rsidR="006E41C8" w:rsidRDefault="00C876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Puentes de madera,</w:t>
      </w:r>
      <w:r>
        <w:rPr>
          <w:sz w:val="24"/>
          <w:szCs w:val="24"/>
        </w:rPr>
        <w:br/>
        <w:t>con lápiz de cera…</w:t>
      </w:r>
    </w:p>
    <w:p w:rsidR="006E41C8" w:rsidRDefault="006E41C8">
      <w:pPr>
        <w:spacing w:after="0" w:line="240" w:lineRule="auto"/>
        <w:rPr>
          <w:sz w:val="24"/>
          <w:szCs w:val="24"/>
        </w:rPr>
      </w:pPr>
    </w:p>
    <w:p w:rsidR="006E41C8" w:rsidRDefault="00C876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Puentes levadizos,</w:t>
      </w:r>
      <w:r>
        <w:rPr>
          <w:sz w:val="24"/>
          <w:szCs w:val="24"/>
        </w:rPr>
        <w:br/>
        <w:t>plateados, cobrizos…</w:t>
      </w:r>
    </w:p>
    <w:p w:rsidR="006E41C8" w:rsidRDefault="006E41C8">
      <w:pPr>
        <w:spacing w:after="0" w:line="240" w:lineRule="auto"/>
        <w:rPr>
          <w:sz w:val="24"/>
          <w:szCs w:val="24"/>
        </w:rPr>
      </w:pPr>
    </w:p>
    <w:p w:rsidR="006E41C8" w:rsidRDefault="00C876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Puentes irrompibles,</w:t>
      </w:r>
      <w:r>
        <w:rPr>
          <w:sz w:val="24"/>
          <w:szCs w:val="24"/>
        </w:rPr>
        <w:br/>
        <w:t>de piedra, invisibles…</w:t>
      </w:r>
    </w:p>
    <w:p w:rsidR="006E41C8" w:rsidRDefault="006E41C8">
      <w:pPr>
        <w:spacing w:after="0" w:line="240" w:lineRule="auto"/>
        <w:rPr>
          <w:sz w:val="24"/>
          <w:szCs w:val="24"/>
        </w:rPr>
      </w:pPr>
    </w:p>
    <w:p w:rsidR="006E41C8" w:rsidRDefault="00C876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 tú… ¡Quién creyera!</w:t>
      </w:r>
      <w:r>
        <w:rPr>
          <w:sz w:val="24"/>
          <w:szCs w:val="24"/>
        </w:rPr>
        <w:br/>
        <w:t>¡No los ves siquiera!</w:t>
      </w:r>
    </w:p>
    <w:p w:rsidR="006E41C8" w:rsidRDefault="006E41C8">
      <w:pPr>
        <w:spacing w:after="0" w:line="240" w:lineRule="auto"/>
        <w:rPr>
          <w:sz w:val="24"/>
          <w:szCs w:val="24"/>
        </w:rPr>
      </w:pPr>
    </w:p>
    <w:p w:rsidR="006E41C8" w:rsidRDefault="00C876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Hago cien, diez, uno…</w:t>
      </w:r>
      <w:r>
        <w:rPr>
          <w:sz w:val="24"/>
          <w:szCs w:val="24"/>
        </w:rPr>
        <w:br/>
        <w:t>¡No cruzas ninguno!</w:t>
      </w:r>
    </w:p>
    <w:p w:rsidR="006E41C8" w:rsidRDefault="006E41C8">
      <w:pPr>
        <w:spacing w:after="0" w:line="240" w:lineRule="auto"/>
        <w:rPr>
          <w:sz w:val="24"/>
          <w:szCs w:val="24"/>
        </w:rPr>
      </w:pPr>
    </w:p>
    <w:p w:rsidR="006E41C8" w:rsidRDefault="00C876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Más… como te quiero…</w:t>
      </w:r>
      <w:r>
        <w:rPr>
          <w:sz w:val="24"/>
          <w:szCs w:val="24"/>
        </w:rPr>
        <w:br/>
        <w:t>dibujo y espero.</w:t>
      </w:r>
    </w:p>
    <w:p w:rsidR="006E41C8" w:rsidRDefault="006E41C8">
      <w:pPr>
        <w:spacing w:after="0" w:line="240" w:lineRule="auto"/>
        <w:rPr>
          <w:sz w:val="24"/>
          <w:szCs w:val="24"/>
        </w:rPr>
      </w:pPr>
    </w:p>
    <w:p w:rsidR="006E41C8" w:rsidRDefault="00C876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¡Bel</w:t>
      </w:r>
      <w:r>
        <w:rPr>
          <w:sz w:val="24"/>
          <w:szCs w:val="24"/>
        </w:rPr>
        <w:t>los, bellos puentes</w:t>
      </w:r>
      <w:r>
        <w:rPr>
          <w:sz w:val="24"/>
          <w:szCs w:val="24"/>
        </w:rPr>
        <w:br/>
        <w:t>para que me encuentres!</w:t>
      </w:r>
    </w:p>
    <w:p w:rsidR="006E41C8" w:rsidRDefault="00C876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Elsa Bornemann </w:t>
      </w:r>
    </w:p>
    <w:p w:rsidR="006E41C8" w:rsidRDefault="00C87658">
      <w:pPr>
        <w:shd w:val="clear" w:color="auto" w:fill="FFFFFF"/>
        <w:spacing w:before="280" w:after="280"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Recordamos que las poesías tienen rimas, esa es una de sus características.</w:t>
      </w:r>
    </w:p>
    <w:p w:rsidR="006E41C8" w:rsidRDefault="00C87658">
      <w:pPr>
        <w:numPr>
          <w:ilvl w:val="0"/>
          <w:numId w:val="1"/>
        </w:numPr>
        <w:shd w:val="clear" w:color="auto" w:fill="FFFFFF"/>
        <w:spacing w:before="280" w:after="0"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Subraya en la poesía las palabras que riman.</w:t>
      </w:r>
    </w:p>
    <w:p w:rsidR="006E41C8" w:rsidRDefault="00C87658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Busca dos palabras que rimen con:</w:t>
      </w:r>
    </w:p>
    <w:p w:rsidR="006E41C8" w:rsidRDefault="00C87658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Papel: ______________ - ______________</w:t>
      </w:r>
    </w:p>
    <w:p w:rsidR="006E41C8" w:rsidRDefault="00C87658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Flores:_____________ - _________________</w:t>
      </w:r>
    </w:p>
    <w:p w:rsidR="006E41C8" w:rsidRDefault="00C87658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Rosas: ____________-___________</w:t>
      </w:r>
    </w:p>
    <w:p w:rsidR="006E41C8" w:rsidRDefault="00C87658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Pajaritos:__________-___________ </w:t>
      </w:r>
    </w:p>
    <w:p w:rsidR="006E41C8" w:rsidRDefault="00C87658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Inventa una partecita más a la poesía “Puentes” de Elsa Bornemann. </w:t>
      </w:r>
    </w:p>
    <w:p w:rsidR="006E41C8" w:rsidRDefault="00C87658">
      <w:pPr>
        <w:shd w:val="clear" w:color="auto" w:fill="FFFFFF"/>
        <w:spacing w:after="280" w:line="240" w:lineRule="auto"/>
        <w:ind w:left="36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Te ayudamos un poquito, elige una sola y </w:t>
      </w:r>
      <w:r>
        <w:rPr>
          <w:color w:val="222222"/>
          <w:sz w:val="24"/>
          <w:szCs w:val="24"/>
        </w:rPr>
        <w:t>complétala</w:t>
      </w:r>
      <w:r>
        <w:rPr>
          <w:color w:val="222222"/>
          <w:sz w:val="24"/>
          <w:szCs w:val="24"/>
        </w:rPr>
        <w:t>.</w:t>
      </w:r>
    </w:p>
    <w:p w:rsidR="006E41C8" w:rsidRDefault="00C87658">
      <w:pPr>
        <w:shd w:val="clear" w:color="auto" w:fill="FFFFFF"/>
        <w:spacing w:before="280" w:after="280" w:line="240" w:lineRule="auto"/>
        <w:rPr>
          <w:color w:val="222222"/>
          <w:sz w:val="24"/>
          <w:szCs w:val="24"/>
        </w:rPr>
      </w:pPr>
      <w:bookmarkStart w:id="5" w:name="_tyjcwt" w:colFirst="0" w:colLast="0"/>
      <w:bookmarkEnd w:id="5"/>
      <w:r>
        <w:rPr>
          <w:noProof/>
          <w:color w:val="222222"/>
          <w:sz w:val="24"/>
          <w:szCs w:val="24"/>
        </w:rPr>
        <w:drawing>
          <wp:inline distT="0" distB="0" distL="0" distR="0">
            <wp:extent cx="5848985" cy="116649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1166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41C8" w:rsidRDefault="00C8765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Viernes </w:t>
      </w:r>
    </w:p>
    <w:p w:rsidR="006E41C8" w:rsidRDefault="00C87658">
      <w:pPr>
        <w:shd w:val="clear" w:color="auto" w:fill="FFFFFF"/>
        <w:spacing w:before="280" w:after="280"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Hoy es viernes 5 de junio de 2020</w:t>
      </w:r>
    </w:p>
    <w:p w:rsidR="006E41C8" w:rsidRDefault="00C87658">
      <w:pPr>
        <w:shd w:val="clear" w:color="auto" w:fill="FFFFFF"/>
        <w:spacing w:before="280" w:after="280"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Lo que más me gustó esta semana fue:</w:t>
      </w:r>
    </w:p>
    <w:p w:rsidR="006E41C8" w:rsidRDefault="00C87658">
      <w:pPr>
        <w:spacing w:after="0" w:line="276" w:lineRule="auto"/>
        <w:rPr>
          <w:color w:val="00B050"/>
          <w:sz w:val="24"/>
          <w:szCs w:val="24"/>
          <w:u w:val="single"/>
        </w:rPr>
      </w:pPr>
      <w:r>
        <w:rPr>
          <w:color w:val="00B050"/>
          <w:sz w:val="24"/>
          <w:szCs w:val="24"/>
          <w:u w:val="single"/>
        </w:rPr>
        <w:t xml:space="preserve">Matemática </w:t>
      </w:r>
    </w:p>
    <w:p w:rsidR="006E41C8" w:rsidRDefault="00C87658">
      <w:pPr>
        <w:shd w:val="clear" w:color="auto" w:fill="FFFFFF"/>
        <w:spacing w:before="225" w:after="225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Resuelve estas cuentas con la estrategia de Maxi o Facu</w:t>
      </w:r>
    </w:p>
    <w:p w:rsidR="006E41C8" w:rsidRDefault="00C87658">
      <w:pPr>
        <w:tabs>
          <w:tab w:val="left" w:pos="1149"/>
        </w:tabs>
        <w:spacing w:after="20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166-12=</w:t>
      </w:r>
    </w:p>
    <w:p w:rsidR="006E41C8" w:rsidRDefault="00C87658">
      <w:pPr>
        <w:tabs>
          <w:tab w:val="left" w:pos="1149"/>
        </w:tabs>
        <w:spacing w:after="20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125 + 78=</w:t>
      </w:r>
    </w:p>
    <w:p w:rsidR="006E41C8" w:rsidRDefault="00C87658">
      <w:pPr>
        <w:tabs>
          <w:tab w:val="left" w:pos="1149"/>
        </w:tabs>
        <w:spacing w:after="20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124 + 133=</w:t>
      </w:r>
    </w:p>
    <w:p w:rsidR="006E41C8" w:rsidRDefault="00C87658">
      <w:pPr>
        <w:tabs>
          <w:tab w:val="left" w:pos="1149"/>
        </w:tabs>
        <w:spacing w:after="20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280 – 100 =</w:t>
      </w:r>
    </w:p>
    <w:p w:rsidR="006E41C8" w:rsidRDefault="00C87658">
      <w:pPr>
        <w:tabs>
          <w:tab w:val="left" w:pos="1149"/>
        </w:tabs>
        <w:spacing w:after="20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236 – 126 =</w:t>
      </w:r>
    </w:p>
    <w:p w:rsidR="006E41C8" w:rsidRDefault="00C87658">
      <w:pPr>
        <w:tabs>
          <w:tab w:val="left" w:pos="1149"/>
        </w:tabs>
        <w:spacing w:after="20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299 – 99 =</w:t>
      </w:r>
    </w:p>
    <w:p w:rsidR="006E41C8" w:rsidRDefault="00C87658">
      <w:pPr>
        <w:tabs>
          <w:tab w:val="left" w:pos="1149"/>
        </w:tabs>
        <w:spacing w:after="20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Completa el cuadro con la cantidad de billetes y monedas que debes utilizar para formar el número que corresponde.</w:t>
      </w:r>
    </w:p>
    <w:tbl>
      <w:tblPr>
        <w:tblStyle w:val="a0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4"/>
        <w:gridCol w:w="2244"/>
        <w:gridCol w:w="2245"/>
        <w:gridCol w:w="2245"/>
      </w:tblGrid>
      <w:tr w:rsidR="006E41C8">
        <w:tc>
          <w:tcPr>
            <w:tcW w:w="2244" w:type="dxa"/>
          </w:tcPr>
          <w:p w:rsidR="006E41C8" w:rsidRDefault="00C87658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Dinero</w:t>
            </w:r>
          </w:p>
        </w:tc>
        <w:tc>
          <w:tcPr>
            <w:tcW w:w="2244" w:type="dxa"/>
          </w:tcPr>
          <w:p w:rsidR="006E41C8" w:rsidRDefault="00C87658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Billetes de $100</w:t>
            </w:r>
          </w:p>
        </w:tc>
        <w:tc>
          <w:tcPr>
            <w:tcW w:w="2245" w:type="dxa"/>
          </w:tcPr>
          <w:p w:rsidR="006E41C8" w:rsidRDefault="00C87658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Billetes de $ 10</w:t>
            </w:r>
          </w:p>
        </w:tc>
        <w:tc>
          <w:tcPr>
            <w:tcW w:w="2245" w:type="dxa"/>
          </w:tcPr>
          <w:p w:rsidR="006E41C8" w:rsidRDefault="00C87658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Monedas de $ 1</w:t>
            </w:r>
          </w:p>
        </w:tc>
      </w:tr>
      <w:tr w:rsidR="006E41C8">
        <w:tc>
          <w:tcPr>
            <w:tcW w:w="2244" w:type="dxa"/>
          </w:tcPr>
          <w:p w:rsidR="006E41C8" w:rsidRDefault="00C87658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$147</w:t>
            </w:r>
          </w:p>
        </w:tc>
        <w:tc>
          <w:tcPr>
            <w:tcW w:w="2244" w:type="dxa"/>
          </w:tcPr>
          <w:p w:rsidR="006E41C8" w:rsidRDefault="006E41C8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45" w:type="dxa"/>
          </w:tcPr>
          <w:p w:rsidR="006E41C8" w:rsidRDefault="006E41C8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45" w:type="dxa"/>
          </w:tcPr>
          <w:p w:rsidR="006E41C8" w:rsidRDefault="006E41C8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6E41C8">
        <w:tc>
          <w:tcPr>
            <w:tcW w:w="2244" w:type="dxa"/>
          </w:tcPr>
          <w:p w:rsidR="006E41C8" w:rsidRDefault="00C87658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$256</w:t>
            </w:r>
          </w:p>
        </w:tc>
        <w:tc>
          <w:tcPr>
            <w:tcW w:w="2244" w:type="dxa"/>
          </w:tcPr>
          <w:p w:rsidR="006E41C8" w:rsidRDefault="006E41C8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45" w:type="dxa"/>
          </w:tcPr>
          <w:p w:rsidR="006E41C8" w:rsidRDefault="006E41C8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45" w:type="dxa"/>
          </w:tcPr>
          <w:p w:rsidR="006E41C8" w:rsidRDefault="006E41C8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6E41C8">
        <w:tc>
          <w:tcPr>
            <w:tcW w:w="2244" w:type="dxa"/>
          </w:tcPr>
          <w:p w:rsidR="006E41C8" w:rsidRDefault="00C87658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$201</w:t>
            </w:r>
          </w:p>
        </w:tc>
        <w:tc>
          <w:tcPr>
            <w:tcW w:w="2244" w:type="dxa"/>
          </w:tcPr>
          <w:p w:rsidR="006E41C8" w:rsidRDefault="006E41C8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45" w:type="dxa"/>
          </w:tcPr>
          <w:p w:rsidR="006E41C8" w:rsidRDefault="006E41C8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45" w:type="dxa"/>
          </w:tcPr>
          <w:p w:rsidR="006E41C8" w:rsidRDefault="006E41C8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6E41C8" w:rsidRDefault="006E41C8">
      <w:pPr>
        <w:tabs>
          <w:tab w:val="left" w:pos="1149"/>
        </w:tabs>
        <w:spacing w:after="200" w:line="276" w:lineRule="auto"/>
        <w:jc w:val="both"/>
        <w:rPr>
          <w:i/>
          <w:sz w:val="24"/>
          <w:szCs w:val="24"/>
        </w:rPr>
      </w:pPr>
    </w:p>
    <w:p w:rsidR="006E41C8" w:rsidRDefault="00C87658">
      <w:pPr>
        <w:tabs>
          <w:tab w:val="left" w:pos="1149"/>
        </w:tabs>
        <w:spacing w:after="20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Escribe el nombre de los siguientes números</w:t>
      </w:r>
    </w:p>
    <w:p w:rsidR="006E41C8" w:rsidRDefault="00C87658">
      <w:pPr>
        <w:tabs>
          <w:tab w:val="left" w:pos="1149"/>
        </w:tabs>
        <w:spacing w:after="20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199:</w:t>
      </w:r>
    </w:p>
    <w:p w:rsidR="006E41C8" w:rsidRDefault="00C87658">
      <w:pPr>
        <w:tabs>
          <w:tab w:val="left" w:pos="1149"/>
        </w:tabs>
        <w:spacing w:after="20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215:</w:t>
      </w:r>
    </w:p>
    <w:p w:rsidR="006E41C8" w:rsidRDefault="00C87658">
      <w:pPr>
        <w:tabs>
          <w:tab w:val="left" w:pos="1149"/>
        </w:tabs>
        <w:spacing w:after="20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300:</w:t>
      </w:r>
    </w:p>
    <w:p w:rsidR="006E41C8" w:rsidRDefault="00C87658">
      <w:pPr>
        <w:tabs>
          <w:tab w:val="left" w:pos="1149"/>
        </w:tabs>
        <w:spacing w:after="20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233:</w:t>
      </w:r>
    </w:p>
    <w:p w:rsidR="006E41C8" w:rsidRDefault="00C87658">
      <w:pPr>
        <w:tabs>
          <w:tab w:val="left" w:pos="1149"/>
        </w:tabs>
        <w:spacing w:after="20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304:</w:t>
      </w:r>
    </w:p>
    <w:p w:rsidR="006E41C8" w:rsidRDefault="006E41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:rsidR="006E41C8" w:rsidRDefault="00C87658">
      <w:pPr>
        <w:rPr>
          <w:sz w:val="24"/>
          <w:szCs w:val="24"/>
        </w:rPr>
        <w:sectPr w:rsidR="006E41C8">
          <w:type w:val="continuous"/>
          <w:pgSz w:w="11906" w:h="16838"/>
          <w:pgMar w:top="720" w:right="720" w:bottom="720" w:left="720" w:header="284" w:footer="0" w:gutter="0"/>
          <w:pgNumType w:start="1"/>
          <w:cols w:space="720" w:equalWidth="0">
            <w:col w:w="8838"/>
          </w:cols>
        </w:sectPr>
      </w:pPr>
      <w:r>
        <w:rPr>
          <w:sz w:val="24"/>
          <w:szCs w:val="24"/>
        </w:rPr>
        <w:t>Me dictan 10 números del 0 al 310 y luego los ordeno de mayor a menor.</w:t>
      </w:r>
    </w:p>
    <w:p w:rsidR="006E41C8" w:rsidRDefault="006E41C8">
      <w:pPr>
        <w:rPr>
          <w:sz w:val="24"/>
          <w:szCs w:val="24"/>
        </w:rPr>
        <w:sectPr w:rsidR="006E41C8">
          <w:type w:val="continuous"/>
          <w:pgSz w:w="11906" w:h="16838"/>
          <w:pgMar w:top="720" w:right="720" w:bottom="250" w:left="720" w:header="284" w:footer="0" w:gutter="0"/>
          <w:cols w:space="720" w:equalWidth="0">
            <w:col w:w="8838"/>
          </w:cols>
        </w:sectPr>
      </w:pPr>
    </w:p>
    <w:p w:rsidR="006E41C8" w:rsidRDefault="006E41C8">
      <w:pPr>
        <w:spacing w:before="240" w:after="240"/>
        <w:rPr>
          <w:sz w:val="24"/>
          <w:szCs w:val="24"/>
        </w:rPr>
      </w:pPr>
    </w:p>
    <w:sectPr w:rsidR="006E41C8">
      <w:type w:val="continuous"/>
      <w:pgSz w:w="11906" w:h="16838"/>
      <w:pgMar w:top="720" w:right="720" w:bottom="250" w:left="720" w:header="284" w:footer="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58" w:rsidRDefault="00C87658">
      <w:pPr>
        <w:spacing w:after="0" w:line="240" w:lineRule="auto"/>
      </w:pPr>
      <w:r>
        <w:separator/>
      </w:r>
    </w:p>
  </w:endnote>
  <w:endnote w:type="continuationSeparator" w:id="0">
    <w:p w:rsidR="00C87658" w:rsidRDefault="00C8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1C8" w:rsidRDefault="00C876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E41C8" w:rsidRDefault="006E41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1C8" w:rsidRDefault="00C876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A0430">
      <w:rPr>
        <w:color w:val="000000"/>
      </w:rPr>
      <w:fldChar w:fldCharType="separate"/>
    </w:r>
    <w:r w:rsidR="000A0430">
      <w:rPr>
        <w:noProof/>
        <w:color w:val="000000"/>
      </w:rPr>
      <w:t>2</w:t>
    </w:r>
    <w:r>
      <w:rPr>
        <w:color w:val="000000"/>
      </w:rPr>
      <w:fldChar w:fldCharType="end"/>
    </w:r>
  </w:p>
  <w:p w:rsidR="006E41C8" w:rsidRDefault="006E41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2" w:hanging="4"/>
      <w:jc w:val="center"/>
      <w:rPr>
        <w:rFonts w:ascii="Impact" w:eastAsia="Impact" w:hAnsi="Impact" w:cs="Impact"/>
        <w:color w:val="000000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58" w:rsidRDefault="00C87658">
      <w:pPr>
        <w:spacing w:after="0" w:line="240" w:lineRule="auto"/>
      </w:pPr>
      <w:r>
        <w:separator/>
      </w:r>
    </w:p>
  </w:footnote>
  <w:footnote w:type="continuationSeparator" w:id="0">
    <w:p w:rsidR="00C87658" w:rsidRDefault="00C8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1C8" w:rsidRDefault="00C87658">
    <w:pPr>
      <w:keepNext/>
      <w:widowControl w:val="0"/>
      <w:spacing w:after="0" w:line="240" w:lineRule="auto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noProof/>
        <w:sz w:val="28"/>
        <w:szCs w:val="28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5867400</wp:posOffset>
          </wp:positionH>
          <wp:positionV relativeFrom="page">
            <wp:posOffset>28575</wp:posOffset>
          </wp:positionV>
          <wp:extent cx="533400" cy="619125"/>
          <wp:effectExtent l="0" t="0" r="0" b="0"/>
          <wp:wrapSquare wrapText="bothSides" distT="0" distB="0" distL="114300" distR="114300"/>
          <wp:docPr id="2" name="image1.jpg" descr="No hay texto alternativo automÃ¡tico disponibl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No hay texto alternativo automÃ¡tico disponible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8"/>
        <w:szCs w:val="28"/>
      </w:rPr>
      <w:t>ESCUELA NUESTRA SEÑORA DEL VALLE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79377</wp:posOffset>
          </wp:positionH>
          <wp:positionV relativeFrom="paragraph">
            <wp:posOffset>-108583</wp:posOffset>
          </wp:positionV>
          <wp:extent cx="381635" cy="509270"/>
          <wp:effectExtent l="0" t="0" r="0" b="0"/>
          <wp:wrapSquare wrapText="bothSides" distT="0" distB="0" distL="114300" distR="114300"/>
          <wp:docPr id="1" name="image2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؈ؐ 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635" cy="509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E41C8" w:rsidRDefault="006E41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6E41C8" w:rsidRDefault="006E41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8EF"/>
    <w:multiLevelType w:val="multilevel"/>
    <w:tmpl w:val="082AA2A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F0513A"/>
    <w:multiLevelType w:val="multilevel"/>
    <w:tmpl w:val="AB2C383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C8"/>
    <w:rsid w:val="000A0430"/>
    <w:rsid w:val="006E41C8"/>
    <w:rsid w:val="00C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1B43"/>
  <w15:docId w15:val="{25E2539C-9400-45A8-B066-8F4426BE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2020-06-03T14:53:00Z</dcterms:created>
  <dcterms:modified xsi:type="dcterms:W3CDTF">2020-06-03T14:53:00Z</dcterms:modified>
</cp:coreProperties>
</file>