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302" w:rsidRDefault="00627302" w:rsidP="00627302">
      <w:pPr>
        <w:shd w:val="clear" w:color="auto" w:fill="FFFFFF"/>
        <w:spacing w:after="0" w:line="240" w:lineRule="auto"/>
        <w:jc w:val="both"/>
        <w:rPr>
          <w:rFonts w:ascii="Arial" w:eastAsia="Times New Roman" w:hAnsi="Arial" w:cs="Arial"/>
          <w:color w:val="000000"/>
          <w:sz w:val="24"/>
          <w:szCs w:val="24"/>
        </w:rPr>
      </w:pPr>
      <w:r w:rsidRPr="004C3EA3">
        <w:rPr>
          <w:rFonts w:ascii="Arial" w:eastAsia="Times New Roman" w:hAnsi="Arial" w:cs="Arial"/>
          <w:color w:val="000000"/>
          <w:sz w:val="24"/>
          <w:szCs w:val="24"/>
        </w:rPr>
        <w:br/>
      </w:r>
    </w:p>
    <w:p w:rsidR="00627302" w:rsidRPr="004C3EA3" w:rsidRDefault="00627302" w:rsidP="00627302">
      <w:pPr>
        <w:shd w:val="clear" w:color="auto" w:fill="FFFFFF"/>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GRADO</w:t>
      </w:r>
      <w:r w:rsidRPr="004C3EA3">
        <w:rPr>
          <w:rFonts w:ascii="Arial" w:eastAsia="Times New Roman" w:hAnsi="Arial" w:cs="Arial"/>
          <w:color w:val="000000"/>
          <w:sz w:val="24"/>
          <w:szCs w:val="24"/>
        </w:rPr>
        <w:t>: CUARTO</w:t>
      </w:r>
    </w:p>
    <w:p w:rsidR="00627302" w:rsidRPr="004C3EA3" w:rsidRDefault="00627302" w:rsidP="00627302">
      <w:pPr>
        <w:shd w:val="clear" w:color="auto" w:fill="FFFFFF"/>
        <w:spacing w:after="0" w:line="240" w:lineRule="auto"/>
        <w:jc w:val="both"/>
        <w:rPr>
          <w:rFonts w:ascii="Times New Roman" w:eastAsia="Times New Roman" w:hAnsi="Times New Roman" w:cs="Times New Roman"/>
          <w:sz w:val="24"/>
          <w:szCs w:val="24"/>
        </w:rPr>
      </w:pPr>
      <w:r w:rsidRPr="004C3EA3">
        <w:rPr>
          <w:rFonts w:ascii="Arial" w:eastAsia="Times New Roman" w:hAnsi="Arial" w:cs="Arial"/>
          <w:color w:val="000000"/>
          <w:sz w:val="24"/>
          <w:szCs w:val="24"/>
        </w:rPr>
        <w:t>Docentes: Ania Luengo - Sandra Villalba                                  </w:t>
      </w:r>
      <w:r w:rsidR="00936906">
        <w:rPr>
          <w:rFonts w:ascii="Arial" w:eastAsia="Times New Roman" w:hAnsi="Arial" w:cs="Arial"/>
          <w:color w:val="000000"/>
          <w:sz w:val="24"/>
          <w:szCs w:val="24"/>
        </w:rPr>
        <w:t xml:space="preserve">                 </w:t>
      </w:r>
      <w:r w:rsidRPr="004C3EA3">
        <w:rPr>
          <w:rFonts w:ascii="Arial" w:eastAsia="Times New Roman" w:hAnsi="Arial" w:cs="Arial"/>
          <w:color w:val="000000"/>
          <w:sz w:val="24"/>
          <w:szCs w:val="24"/>
        </w:rPr>
        <w:t xml:space="preserve"> </w:t>
      </w:r>
      <w:r w:rsidR="00936906">
        <w:rPr>
          <w:rFonts w:ascii="Arial" w:eastAsia="Times New Roman" w:hAnsi="Arial" w:cs="Arial"/>
          <w:color w:val="000000"/>
          <w:sz w:val="24"/>
          <w:szCs w:val="24"/>
        </w:rPr>
        <w:t xml:space="preserve">         </w:t>
      </w:r>
      <w:r w:rsidRPr="004C3EA3">
        <w:rPr>
          <w:rFonts w:ascii="Arial" w:eastAsia="Times New Roman" w:hAnsi="Arial" w:cs="Arial"/>
          <w:color w:val="000000"/>
          <w:sz w:val="24"/>
          <w:szCs w:val="24"/>
        </w:rPr>
        <w:t>Ciclo Lectivo: 2020.</w:t>
      </w:r>
    </w:p>
    <w:p w:rsidR="00627302" w:rsidRDefault="00627302" w:rsidP="00627302">
      <w:pPr>
        <w:shd w:val="clear" w:color="auto" w:fill="FFFFFF"/>
        <w:spacing w:after="0" w:line="240" w:lineRule="auto"/>
        <w:jc w:val="center"/>
        <w:rPr>
          <w:rFonts w:ascii="Arial" w:eastAsia="Times New Roman" w:hAnsi="Arial" w:cs="Arial"/>
          <w:b/>
          <w:bCs/>
          <w:color w:val="000000"/>
          <w:sz w:val="24"/>
          <w:szCs w:val="24"/>
        </w:rPr>
      </w:pPr>
    </w:p>
    <w:p w:rsidR="00627302" w:rsidRDefault="00627302" w:rsidP="00627302">
      <w:pPr>
        <w:shd w:val="clear" w:color="auto" w:fill="FFFFFF"/>
        <w:spacing w:after="0" w:line="240" w:lineRule="auto"/>
        <w:jc w:val="center"/>
        <w:rPr>
          <w:rFonts w:ascii="Times New Roman" w:eastAsia="Times New Roman" w:hAnsi="Times New Roman" w:cs="Times New Roman"/>
          <w:sz w:val="24"/>
          <w:szCs w:val="24"/>
        </w:rPr>
      </w:pPr>
      <w:r w:rsidRPr="004C3EA3">
        <w:rPr>
          <w:rFonts w:ascii="Arial" w:eastAsia="Times New Roman" w:hAnsi="Arial" w:cs="Arial"/>
          <w:b/>
          <w:bCs/>
          <w:color w:val="000000"/>
          <w:sz w:val="24"/>
          <w:szCs w:val="24"/>
        </w:rPr>
        <w:t xml:space="preserve">Modalidad de clases no presenciales. </w:t>
      </w:r>
      <w:r w:rsidR="00955C44">
        <w:rPr>
          <w:rFonts w:ascii="Arial" w:eastAsia="Times New Roman" w:hAnsi="Arial" w:cs="Arial"/>
          <w:b/>
          <w:bCs/>
          <w:color w:val="000000"/>
          <w:sz w:val="24"/>
          <w:szCs w:val="24"/>
        </w:rPr>
        <w:t>OCTUBRE</w:t>
      </w:r>
    </w:p>
    <w:p w:rsidR="00627302" w:rsidRDefault="00627302" w:rsidP="00627302">
      <w:pPr>
        <w:shd w:val="clear" w:color="auto" w:fill="FFFFFF"/>
        <w:spacing w:after="0" w:line="240" w:lineRule="auto"/>
        <w:rPr>
          <w:rFonts w:ascii="Times New Roman" w:eastAsia="Times New Roman" w:hAnsi="Times New Roman" w:cs="Times New Roman"/>
          <w:sz w:val="24"/>
          <w:szCs w:val="24"/>
        </w:rPr>
      </w:pPr>
    </w:p>
    <w:p w:rsidR="00627302" w:rsidRPr="00627302" w:rsidRDefault="00627302" w:rsidP="00627302">
      <w:pPr>
        <w:shd w:val="clear" w:color="auto" w:fill="FFFFFF"/>
        <w:spacing w:after="0" w:line="240" w:lineRule="auto"/>
        <w:rPr>
          <w:rFonts w:ascii="Times New Roman" w:eastAsia="Times New Roman" w:hAnsi="Times New Roman" w:cs="Times New Roman"/>
          <w:sz w:val="24"/>
          <w:szCs w:val="24"/>
        </w:rPr>
      </w:pPr>
      <w:r w:rsidRPr="00627302">
        <w:rPr>
          <w:rFonts w:ascii="Times New Roman" w:eastAsia="Times New Roman" w:hAnsi="Times New Roman" w:cs="Times New Roman"/>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3144"/>
        <w:gridCol w:w="1631"/>
        <w:gridCol w:w="2361"/>
        <w:gridCol w:w="1631"/>
        <w:gridCol w:w="1679"/>
      </w:tblGrid>
      <w:tr w:rsidR="00627302" w:rsidRPr="00627302" w:rsidTr="00627302">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36"/>
                <w:szCs w:val="36"/>
              </w:rPr>
              <w:t>HORARIO DE CLASES (MATERIAS) 4°A Y 4°B</w:t>
            </w:r>
          </w:p>
        </w:tc>
      </w:tr>
      <w:tr w:rsidR="00627302" w:rsidRPr="00627302" w:rsidTr="006273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JUEVES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VIERNES</w:t>
            </w:r>
          </w:p>
        </w:tc>
      </w:tr>
      <w:tr w:rsidR="00627302" w:rsidRPr="00627302" w:rsidTr="006273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shd w:val="clear" w:color="auto" w:fill="FFFF00"/>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shd w:val="clear" w:color="auto" w:fill="FFFF00"/>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shd w:val="clear" w:color="auto" w:fill="FFFF00"/>
              </w:rPr>
              <w:t>MATEMÁTICA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shd w:val="clear" w:color="auto" w:fill="FFFF00"/>
              </w:rPr>
              <w:t>LENGUA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MATEMÁTICA</w:t>
            </w:r>
          </w:p>
        </w:tc>
      </w:tr>
      <w:tr w:rsidR="00627302" w:rsidRPr="00627302" w:rsidTr="006273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CIENCIAS SOCIALES- CIUDADANÍA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CIENCIAS NATURALES-</w:t>
            </w:r>
          </w:p>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TECNOLOGÍA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CATEQUESIS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000000"/>
              </w:rPr>
              <w:t>LENGUA</w:t>
            </w:r>
          </w:p>
        </w:tc>
      </w:tr>
    </w:tbl>
    <w:p w:rsidR="00627302" w:rsidRPr="00627302" w:rsidRDefault="00627302" w:rsidP="00627302">
      <w:pPr>
        <w:shd w:val="clear" w:color="auto" w:fill="FFFFFF"/>
        <w:spacing w:before="240" w:after="240" w:line="240" w:lineRule="auto"/>
        <w:rPr>
          <w:rFonts w:ascii="Times New Roman" w:eastAsia="Times New Roman" w:hAnsi="Times New Roman" w:cs="Times New Roman"/>
          <w:sz w:val="24"/>
          <w:szCs w:val="24"/>
        </w:rPr>
      </w:pPr>
      <w:r w:rsidRPr="00627302">
        <w:rPr>
          <w:rFonts w:ascii="Times New Roman" w:eastAsia="Times New Roman" w:hAnsi="Times New Roman" w:cs="Times New Roman"/>
          <w:sz w:val="24"/>
          <w:szCs w:val="24"/>
        </w:rPr>
        <w:t> </w:t>
      </w:r>
    </w:p>
    <w:tbl>
      <w:tblPr>
        <w:tblW w:w="10480" w:type="dxa"/>
        <w:tblCellMar>
          <w:top w:w="15" w:type="dxa"/>
          <w:left w:w="15" w:type="dxa"/>
          <w:bottom w:w="15" w:type="dxa"/>
          <w:right w:w="15" w:type="dxa"/>
        </w:tblCellMar>
        <w:tblLook w:val="04A0" w:firstRow="1" w:lastRow="0" w:firstColumn="1" w:lastColumn="0" w:noHBand="0" w:noVBand="1"/>
      </w:tblPr>
      <w:tblGrid>
        <w:gridCol w:w="621"/>
        <w:gridCol w:w="1607"/>
        <w:gridCol w:w="1607"/>
        <w:gridCol w:w="1674"/>
        <w:gridCol w:w="1607"/>
        <w:gridCol w:w="3364"/>
      </w:tblGrid>
      <w:tr w:rsidR="00627302" w:rsidRPr="00627302" w:rsidTr="0093038B">
        <w:trPr>
          <w:trHeight w:val="372"/>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36"/>
                <w:szCs w:val="36"/>
              </w:rPr>
              <w:t>HORARIO DE CLASES VIRTUALES</w:t>
            </w:r>
          </w:p>
        </w:tc>
        <w:tc>
          <w:tcPr>
            <w:tcW w:w="3335" w:type="dxa"/>
            <w:tcBorders>
              <w:top w:val="single" w:sz="8" w:space="0" w:color="000000"/>
              <w:left w:val="single" w:sz="8" w:space="0" w:color="000000"/>
              <w:bottom w:val="single" w:sz="8" w:space="0" w:color="000000"/>
              <w:right w:val="single" w:sz="8" w:space="0" w:color="000000"/>
            </w:tcBorders>
          </w:tcPr>
          <w:p w:rsidR="00627302" w:rsidRPr="0093038B" w:rsidRDefault="0093038B" w:rsidP="00627302">
            <w:pPr>
              <w:spacing w:after="0" w:line="240" w:lineRule="auto"/>
              <w:jc w:val="center"/>
              <w:rPr>
                <w:rFonts w:ascii="Arial" w:eastAsia="Times New Roman" w:hAnsi="Arial" w:cs="Arial"/>
                <w:b/>
                <w:bCs/>
                <w:color w:val="FF0000"/>
                <w:sz w:val="24"/>
                <w:szCs w:val="24"/>
              </w:rPr>
            </w:pPr>
            <w:r w:rsidRPr="0093038B">
              <w:rPr>
                <w:rFonts w:ascii="Arial" w:eastAsia="Times New Roman" w:hAnsi="Arial" w:cs="Arial"/>
                <w:b/>
                <w:bCs/>
                <w:color w:val="FF0000"/>
                <w:sz w:val="24"/>
                <w:szCs w:val="24"/>
              </w:rPr>
              <w:t>Único link de acceso para todas las clases de octubre</w:t>
            </w:r>
          </w:p>
        </w:tc>
      </w:tr>
      <w:tr w:rsidR="00627302" w:rsidRPr="00627302" w:rsidTr="0093038B">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LUNES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MARTES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MIÉRCOLES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JUEVES</w:t>
            </w:r>
          </w:p>
        </w:tc>
        <w:tc>
          <w:tcPr>
            <w:tcW w:w="3335" w:type="dxa"/>
            <w:tcBorders>
              <w:top w:val="single" w:sz="8" w:space="0" w:color="000000"/>
              <w:left w:val="single" w:sz="8" w:space="0" w:color="000000"/>
              <w:bottom w:val="single" w:sz="8" w:space="0" w:color="000000"/>
              <w:right w:val="single" w:sz="8" w:space="0" w:color="000000"/>
            </w:tcBorders>
          </w:tcPr>
          <w:p w:rsidR="00627302" w:rsidRPr="00627302" w:rsidRDefault="0093038B" w:rsidP="00627302">
            <w:pPr>
              <w:spacing w:after="0" w:line="240" w:lineRule="auto"/>
              <w:rPr>
                <w:rFonts w:ascii="Arial" w:eastAsia="Times New Roman" w:hAnsi="Arial" w:cs="Arial"/>
                <w:b/>
                <w:bCs/>
                <w:color w:val="FF0000"/>
                <w:sz w:val="24"/>
                <w:szCs w:val="24"/>
              </w:rPr>
            </w:pPr>
            <w:r>
              <w:rPr>
                <w:rFonts w:ascii="Arial" w:eastAsia="Times New Roman" w:hAnsi="Arial" w:cs="Arial"/>
                <w:b/>
                <w:bCs/>
                <w:color w:val="FF0000"/>
                <w:sz w:val="24"/>
                <w:szCs w:val="24"/>
              </w:rPr>
              <w:t xml:space="preserve">   </w:t>
            </w:r>
          </w:p>
        </w:tc>
      </w:tr>
      <w:tr w:rsidR="00627302" w:rsidRPr="00627302" w:rsidTr="0093038B">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8:00 a 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8:00 a 9:00</w:t>
            </w:r>
          </w:p>
        </w:tc>
        <w:tc>
          <w:tcPr>
            <w:tcW w:w="3335" w:type="dxa"/>
            <w:tcBorders>
              <w:top w:val="single" w:sz="8" w:space="0" w:color="000000"/>
              <w:left w:val="single" w:sz="8" w:space="0" w:color="000000"/>
              <w:bottom w:val="single" w:sz="8" w:space="0" w:color="000000"/>
              <w:right w:val="single" w:sz="8" w:space="0" w:color="000000"/>
            </w:tcBorders>
          </w:tcPr>
          <w:p w:rsidR="00627302" w:rsidRPr="00627302" w:rsidRDefault="00370D67" w:rsidP="00627302">
            <w:pPr>
              <w:spacing w:after="0" w:line="240" w:lineRule="auto"/>
              <w:rPr>
                <w:rFonts w:ascii="Arial" w:eastAsia="Times New Roman" w:hAnsi="Arial" w:cs="Arial"/>
                <w:b/>
                <w:bCs/>
                <w:color w:val="000000"/>
                <w:sz w:val="24"/>
                <w:szCs w:val="24"/>
              </w:rPr>
            </w:pPr>
            <w:hyperlink r:id="rId8" w:history="1">
              <w:r w:rsidR="00ED7087" w:rsidRPr="00520BDB">
                <w:rPr>
                  <w:rStyle w:val="Hipervnculo"/>
                  <w:rFonts w:ascii="Arial" w:eastAsia="Times New Roman" w:hAnsi="Arial" w:cs="Arial"/>
                  <w:b/>
                  <w:bCs/>
                  <w:sz w:val="24"/>
                  <w:szCs w:val="24"/>
                </w:rPr>
                <w:t>https://meet.google.com/twu-upce-pea?hs=122&amp;authuser=1</w:t>
              </w:r>
            </w:hyperlink>
            <w:r w:rsidR="00ED7087">
              <w:rPr>
                <w:rFonts w:ascii="Arial" w:eastAsia="Times New Roman" w:hAnsi="Arial" w:cs="Arial"/>
                <w:b/>
                <w:bCs/>
                <w:color w:val="000000"/>
                <w:sz w:val="24"/>
                <w:szCs w:val="24"/>
              </w:rPr>
              <w:t xml:space="preserve"> </w:t>
            </w:r>
          </w:p>
        </w:tc>
      </w:tr>
      <w:tr w:rsidR="00627302" w:rsidRPr="00627302" w:rsidTr="0093038B">
        <w:trPr>
          <w:trHeight w:val="2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9:00 a 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9:00 a 10:00</w:t>
            </w:r>
          </w:p>
        </w:tc>
        <w:tc>
          <w:tcPr>
            <w:tcW w:w="3335" w:type="dxa"/>
            <w:tcBorders>
              <w:top w:val="single" w:sz="8" w:space="0" w:color="000000"/>
              <w:left w:val="single" w:sz="8" w:space="0" w:color="000000"/>
              <w:bottom w:val="single" w:sz="8" w:space="0" w:color="000000"/>
              <w:right w:val="single" w:sz="8" w:space="0" w:color="000000"/>
            </w:tcBorders>
          </w:tcPr>
          <w:p w:rsidR="00627302" w:rsidRPr="00627302" w:rsidRDefault="00370D67" w:rsidP="00627302">
            <w:pPr>
              <w:spacing w:after="0" w:line="240" w:lineRule="auto"/>
              <w:rPr>
                <w:rFonts w:ascii="Arial" w:eastAsia="Times New Roman" w:hAnsi="Arial" w:cs="Arial"/>
                <w:b/>
                <w:bCs/>
                <w:color w:val="000000"/>
                <w:sz w:val="24"/>
                <w:szCs w:val="24"/>
              </w:rPr>
            </w:pPr>
            <w:hyperlink r:id="rId9" w:history="1">
              <w:r w:rsidR="00ED7087" w:rsidRPr="00520BDB">
                <w:rPr>
                  <w:rStyle w:val="Hipervnculo"/>
                  <w:rFonts w:ascii="Arial" w:eastAsia="Times New Roman" w:hAnsi="Arial" w:cs="Arial"/>
                  <w:b/>
                  <w:bCs/>
                  <w:sz w:val="24"/>
                  <w:szCs w:val="24"/>
                </w:rPr>
                <w:t>https://meet.google.com/nay-wpqg-kwn</w:t>
              </w:r>
            </w:hyperlink>
            <w:r w:rsidR="00ED7087">
              <w:rPr>
                <w:rFonts w:ascii="Arial" w:eastAsia="Times New Roman" w:hAnsi="Arial" w:cs="Arial"/>
                <w:b/>
                <w:bCs/>
                <w:color w:val="000000"/>
                <w:sz w:val="24"/>
                <w:szCs w:val="24"/>
              </w:rPr>
              <w:t xml:space="preserve"> </w:t>
            </w:r>
          </w:p>
        </w:tc>
      </w:tr>
    </w:tbl>
    <w:p w:rsidR="00627302" w:rsidRPr="00627302" w:rsidRDefault="00627302" w:rsidP="00627302">
      <w:pPr>
        <w:shd w:val="clear" w:color="auto" w:fill="FFFFFF"/>
        <w:spacing w:before="240" w:after="0" w:line="240" w:lineRule="auto"/>
        <w:rPr>
          <w:rFonts w:ascii="Times New Roman" w:eastAsia="Times New Roman" w:hAnsi="Times New Roman" w:cs="Times New Roman"/>
          <w:sz w:val="24"/>
          <w:szCs w:val="24"/>
        </w:rPr>
      </w:pPr>
      <w:r w:rsidRPr="00627302">
        <w:rPr>
          <w:rFonts w:ascii="Times New Roman" w:eastAsia="Times New Roman" w:hAnsi="Times New Roman" w:cs="Times New Roman"/>
          <w:sz w:val="24"/>
          <w:szCs w:val="24"/>
        </w:rPr>
        <w:t> </w:t>
      </w:r>
    </w:p>
    <w:p w:rsidR="00627302" w:rsidRPr="00627302" w:rsidRDefault="00627302" w:rsidP="005F3308">
      <w:pPr>
        <w:shd w:val="clear" w:color="auto" w:fill="FFFFFF"/>
        <w:spacing w:after="0" w:line="360" w:lineRule="auto"/>
        <w:jc w:val="both"/>
        <w:rPr>
          <w:rFonts w:ascii="Arial" w:eastAsia="Times New Roman" w:hAnsi="Arial" w:cs="Arial"/>
          <w:sz w:val="24"/>
          <w:szCs w:val="24"/>
        </w:rPr>
      </w:pPr>
      <w:r w:rsidRPr="00627302">
        <w:rPr>
          <w:rFonts w:ascii="Arial" w:eastAsia="Times New Roman" w:hAnsi="Arial" w:cs="Arial"/>
          <w:color w:val="000000"/>
          <w:sz w:val="24"/>
          <w:szCs w:val="24"/>
        </w:rPr>
        <w:t xml:space="preserve">Las clases virtuales estarán destinadas a llevar a cabo las actividades de </w:t>
      </w:r>
      <w:r w:rsidRPr="00627302">
        <w:rPr>
          <w:rFonts w:ascii="Arial" w:eastAsia="Times New Roman" w:hAnsi="Arial" w:cs="Arial"/>
          <w:b/>
          <w:bCs/>
          <w:color w:val="000000"/>
          <w:sz w:val="24"/>
          <w:szCs w:val="24"/>
        </w:rPr>
        <w:t>Lengua</w:t>
      </w:r>
      <w:r w:rsidRPr="00627302">
        <w:rPr>
          <w:rFonts w:ascii="Arial" w:eastAsia="Times New Roman" w:hAnsi="Arial" w:cs="Arial"/>
          <w:color w:val="000000"/>
          <w:sz w:val="24"/>
          <w:szCs w:val="24"/>
        </w:rPr>
        <w:t xml:space="preserve"> y </w:t>
      </w:r>
      <w:r w:rsidRPr="00627302">
        <w:rPr>
          <w:rFonts w:ascii="Arial" w:eastAsia="Times New Roman" w:hAnsi="Arial" w:cs="Arial"/>
          <w:b/>
          <w:bCs/>
          <w:color w:val="000000"/>
          <w:sz w:val="24"/>
          <w:szCs w:val="24"/>
        </w:rPr>
        <w:t xml:space="preserve">Matemática </w:t>
      </w:r>
      <w:r w:rsidRPr="00627302">
        <w:rPr>
          <w:rFonts w:ascii="Arial" w:eastAsia="Times New Roman" w:hAnsi="Arial" w:cs="Arial"/>
          <w:color w:val="000000"/>
          <w:sz w:val="24"/>
          <w:szCs w:val="24"/>
        </w:rPr>
        <w:t>en sus días respectivos. </w:t>
      </w:r>
      <w:r w:rsidR="0093038B" w:rsidRPr="00627302">
        <w:rPr>
          <w:rFonts w:ascii="Arial" w:eastAsia="Times New Roman" w:hAnsi="Arial" w:cs="Arial"/>
          <w:sz w:val="24"/>
          <w:szCs w:val="24"/>
        </w:rPr>
        <w:t>En el mes de octubre las clases serán dadas por las alumnas practicantes</w:t>
      </w:r>
      <w:r w:rsidR="0093038B">
        <w:rPr>
          <w:rFonts w:ascii="Arial" w:eastAsia="Times New Roman" w:hAnsi="Arial" w:cs="Arial"/>
          <w:sz w:val="24"/>
          <w:szCs w:val="24"/>
        </w:rPr>
        <w:t xml:space="preserve"> de 4° año</w:t>
      </w:r>
      <w:r w:rsidR="0093038B" w:rsidRPr="00627302">
        <w:rPr>
          <w:rFonts w:ascii="Arial" w:eastAsia="Times New Roman" w:hAnsi="Arial" w:cs="Arial"/>
          <w:sz w:val="24"/>
          <w:szCs w:val="24"/>
        </w:rPr>
        <w:t xml:space="preserve"> de la institución: </w:t>
      </w:r>
      <w:r w:rsidR="0093038B">
        <w:rPr>
          <w:rFonts w:ascii="Arial" w:eastAsia="Times New Roman" w:hAnsi="Arial" w:cs="Arial"/>
          <w:sz w:val="24"/>
          <w:szCs w:val="24"/>
        </w:rPr>
        <w:t xml:space="preserve">4°B </w:t>
      </w:r>
      <w:r w:rsidR="005C31EB">
        <w:rPr>
          <w:rFonts w:ascii="Arial" w:eastAsia="Times New Roman" w:hAnsi="Arial" w:cs="Arial"/>
          <w:sz w:val="24"/>
          <w:szCs w:val="24"/>
        </w:rPr>
        <w:t xml:space="preserve">María </w:t>
      </w:r>
      <w:r w:rsidR="0093038B">
        <w:rPr>
          <w:rFonts w:ascii="Arial" w:eastAsia="Times New Roman" w:hAnsi="Arial" w:cs="Arial"/>
          <w:sz w:val="24"/>
          <w:szCs w:val="24"/>
        </w:rPr>
        <w:t>Elisa</w:t>
      </w:r>
      <w:r w:rsidR="005C31EB">
        <w:rPr>
          <w:rFonts w:ascii="Arial" w:eastAsia="Times New Roman" w:hAnsi="Arial" w:cs="Arial"/>
          <w:sz w:val="24"/>
          <w:szCs w:val="24"/>
        </w:rPr>
        <w:t xml:space="preserve"> </w:t>
      </w:r>
      <w:proofErr w:type="spellStart"/>
      <w:r w:rsidR="005C31EB">
        <w:rPr>
          <w:rFonts w:ascii="Arial" w:eastAsia="Times New Roman" w:hAnsi="Arial" w:cs="Arial"/>
          <w:sz w:val="24"/>
          <w:szCs w:val="24"/>
        </w:rPr>
        <w:t>Galian</w:t>
      </w:r>
      <w:proofErr w:type="spellEnd"/>
      <w:r w:rsidR="0093038B">
        <w:rPr>
          <w:rFonts w:ascii="Arial" w:eastAsia="Times New Roman" w:hAnsi="Arial" w:cs="Arial"/>
          <w:sz w:val="24"/>
          <w:szCs w:val="24"/>
        </w:rPr>
        <w:t xml:space="preserve">  y 4°A Julieta Heinz. Estarán supervisadas por las docentes de cada grado</w:t>
      </w:r>
      <w:r w:rsidR="00E41728" w:rsidRPr="00E41728">
        <w:rPr>
          <w:rFonts w:ascii="Arial" w:eastAsia="Times New Roman" w:hAnsi="Arial" w:cs="Arial"/>
          <w:sz w:val="24"/>
          <w:szCs w:val="24"/>
        </w:rPr>
        <w:t xml:space="preserve"> y sus profesores de práctica, junto al Equipo Directivo</w:t>
      </w:r>
      <w:r w:rsidR="0093038B">
        <w:rPr>
          <w:rFonts w:ascii="Arial" w:eastAsia="Times New Roman" w:hAnsi="Arial" w:cs="Arial"/>
          <w:sz w:val="24"/>
          <w:szCs w:val="24"/>
        </w:rPr>
        <w:t xml:space="preserve">. </w:t>
      </w:r>
    </w:p>
    <w:p w:rsidR="00627302" w:rsidRPr="00627302" w:rsidRDefault="00627302" w:rsidP="005F3308">
      <w:pPr>
        <w:shd w:val="clear" w:color="auto" w:fill="FFFFFF"/>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 xml:space="preserve">En relación a </w:t>
      </w:r>
      <w:r w:rsidRPr="00627302">
        <w:rPr>
          <w:rFonts w:ascii="Arial" w:eastAsia="Times New Roman" w:hAnsi="Arial" w:cs="Arial"/>
          <w:b/>
          <w:bCs/>
          <w:color w:val="000000"/>
          <w:sz w:val="24"/>
          <w:szCs w:val="24"/>
        </w:rPr>
        <w:t>Catequesis</w:t>
      </w:r>
      <w:r w:rsidRPr="00627302">
        <w:rPr>
          <w:rFonts w:ascii="Arial" w:eastAsia="Times New Roman" w:hAnsi="Arial" w:cs="Arial"/>
          <w:color w:val="000000"/>
          <w:sz w:val="24"/>
          <w:szCs w:val="24"/>
        </w:rPr>
        <w:t xml:space="preserve"> tendremos encuentros mensuales en donde observaremos el proceso de los niños contando con la ayuda del coordinador de Pastoral. Los alumnos deberán resolver los encuentros que se van enviando y mandarnos registros por mail.</w:t>
      </w:r>
    </w:p>
    <w:p w:rsidR="00627302" w:rsidRPr="00627302" w:rsidRDefault="00627302" w:rsidP="005F3308">
      <w:pPr>
        <w:shd w:val="clear" w:color="auto" w:fill="FFFFFF"/>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Con respecto a las</w:t>
      </w:r>
      <w:r w:rsidRPr="00627302">
        <w:rPr>
          <w:rFonts w:ascii="Arial" w:eastAsia="Times New Roman" w:hAnsi="Arial" w:cs="Arial"/>
          <w:b/>
          <w:bCs/>
          <w:color w:val="000000"/>
          <w:sz w:val="24"/>
          <w:szCs w:val="24"/>
        </w:rPr>
        <w:t xml:space="preserve"> Ciencias</w:t>
      </w:r>
      <w:r w:rsidRPr="00627302">
        <w:rPr>
          <w:rFonts w:ascii="Arial" w:eastAsia="Times New Roman" w:hAnsi="Arial" w:cs="Arial"/>
          <w:color w:val="000000"/>
          <w:sz w:val="24"/>
          <w:szCs w:val="24"/>
        </w:rPr>
        <w:t>, brindaremos claras explicaciones en los encuentros virtuales de los martes y jueves para que los alumnos resuelvan de manera autónoma lo que se va pidiendo.</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8"/>
          <w:szCs w:val="28"/>
          <w:u w:val="single"/>
        </w:rPr>
        <w:t>PRIMERA SEMANA</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LUNES 5 DE OCTUBRE</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MATEMÁTICA: </w:t>
      </w:r>
      <w:r w:rsidRPr="00627302">
        <w:rPr>
          <w:rFonts w:ascii="Arial" w:eastAsia="Times New Roman" w:hAnsi="Arial" w:cs="Arial"/>
          <w:b/>
          <w:bCs/>
          <w:color w:val="000000"/>
          <w:sz w:val="24"/>
          <w:szCs w:val="24"/>
        </w:rPr>
        <w:t>PROPORCIONALIDAD</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numPr>
          <w:ilvl w:val="0"/>
          <w:numId w:val="2"/>
        </w:numPr>
        <w:spacing w:after="0" w:line="24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 xml:space="preserve">Trabajamos en las  páginas  94 y 95. Reflexionamos sobre el concepto de </w:t>
      </w:r>
      <w:r w:rsidRPr="00627302">
        <w:rPr>
          <w:rFonts w:ascii="Arial" w:eastAsia="Times New Roman" w:hAnsi="Arial" w:cs="Arial"/>
          <w:b/>
          <w:bCs/>
          <w:color w:val="000000"/>
          <w:sz w:val="24"/>
          <w:szCs w:val="24"/>
        </w:rPr>
        <w:t>precio unitario.</w:t>
      </w:r>
      <w:r w:rsidRPr="00627302">
        <w:rPr>
          <w:rFonts w:ascii="Arial" w:eastAsia="Times New Roman" w:hAnsi="Arial" w:cs="Arial"/>
          <w:color w:val="000000"/>
          <w:sz w:val="24"/>
          <w:szCs w:val="24"/>
        </w:rPr>
        <w:t> </w:t>
      </w:r>
    </w:p>
    <w:p w:rsidR="00627302" w:rsidRPr="00627302" w:rsidRDefault="00627302" w:rsidP="00FE2287">
      <w:pPr>
        <w:spacing w:after="0" w:line="24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 xml:space="preserve"> </w:t>
      </w: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CIENCIAS SOCIALES: </w:t>
      </w:r>
      <w:r w:rsidRPr="00627302">
        <w:rPr>
          <w:rFonts w:ascii="Arial" w:eastAsia="Times New Roman" w:hAnsi="Arial" w:cs="Arial"/>
          <w:b/>
          <w:bCs/>
          <w:color w:val="000000"/>
          <w:sz w:val="24"/>
          <w:szCs w:val="24"/>
        </w:rPr>
        <w:t>TODOS SOMOS IGUALES</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5F3308">
      <w:pPr>
        <w:numPr>
          <w:ilvl w:val="0"/>
          <w:numId w:val="3"/>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Observa el siguiente video: </w:t>
      </w: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Link:</w:t>
      </w:r>
      <w:proofErr w:type="gramStart"/>
      <w:r w:rsidRPr="00627302">
        <w:rPr>
          <w:rFonts w:ascii="Arial" w:eastAsia="Times New Roman" w:hAnsi="Arial" w:cs="Arial"/>
          <w:color w:val="000000"/>
          <w:sz w:val="24"/>
          <w:szCs w:val="24"/>
        </w:rPr>
        <w:t> </w:t>
      </w:r>
      <w:r w:rsidR="005F3308">
        <w:rPr>
          <w:rFonts w:ascii="Arial" w:eastAsia="Times New Roman" w:hAnsi="Arial" w:cs="Arial"/>
          <w:color w:val="000000"/>
          <w:sz w:val="24"/>
          <w:szCs w:val="24"/>
        </w:rPr>
        <w:t xml:space="preserve"> </w:t>
      </w:r>
      <w:r w:rsidRPr="00627302">
        <w:rPr>
          <w:rFonts w:ascii="Arial" w:eastAsia="Times New Roman" w:hAnsi="Arial" w:cs="Arial"/>
          <w:color w:val="0000FF"/>
          <w:sz w:val="24"/>
          <w:szCs w:val="24"/>
          <w:u w:val="single"/>
        </w:rPr>
        <w:t>https</w:t>
      </w:r>
      <w:proofErr w:type="gramEnd"/>
      <w:r w:rsidRPr="00627302">
        <w:rPr>
          <w:rFonts w:ascii="Arial" w:eastAsia="Times New Roman" w:hAnsi="Arial" w:cs="Arial"/>
          <w:color w:val="0000FF"/>
          <w:sz w:val="24"/>
          <w:szCs w:val="24"/>
          <w:u w:val="single"/>
        </w:rPr>
        <w:t>://www.youtube.com/watch?v=gIHSmoYJDk4 H</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numPr>
          <w:ilvl w:val="0"/>
          <w:numId w:val="4"/>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Responde las siguientes preguntas en tu carpeta:</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A-¿Cuántos niños, niñas o adolescentes aparecen en el video? </w:t>
      </w: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B- Describe los niños, niñas o adolescentes que aparecen en el video.</w:t>
      </w: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C- Todos los personajes son diferentes pero… ¿Qué los hace iguales? </w:t>
      </w: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D- ¿Cuál es el mensaje principal que nos deja la canción? </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E-Hay una palabra que se repite mucho en la canción. ¿A qué palabra se refiere? </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numPr>
          <w:ilvl w:val="0"/>
          <w:numId w:val="5"/>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Lee atentamente la siguiente explicación:</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 xml:space="preserve">En el video se puede escuchar la palabra “derechos” en varias ocasiones. También, en la canción habla de que “todos tenemos los mismos derechos”. Esto quiere decir que estas normas, están para protegernos y todos somos iguales ante la ley, sin importar nuestro sexo, nuestra nacionalidad, cultura, </w:t>
      </w:r>
      <w:r w:rsidR="00E41728" w:rsidRPr="00627302">
        <w:rPr>
          <w:rFonts w:ascii="Arial" w:eastAsia="Times New Roman" w:hAnsi="Arial" w:cs="Arial"/>
          <w:color w:val="000000"/>
          <w:sz w:val="24"/>
          <w:szCs w:val="24"/>
        </w:rPr>
        <w:t>etnia</w:t>
      </w:r>
      <w:r w:rsidRPr="00627302">
        <w:rPr>
          <w:rFonts w:ascii="Arial" w:eastAsia="Times New Roman" w:hAnsi="Arial" w:cs="Arial"/>
          <w:color w:val="000000"/>
          <w:sz w:val="24"/>
          <w:szCs w:val="24"/>
        </w:rPr>
        <w:t xml:space="preserve"> (nación o raza), color de piel, religión, lengua o cualquier otra condición.</w:t>
      </w:r>
    </w:p>
    <w:p w:rsidR="00627302" w:rsidRPr="00627302" w:rsidRDefault="00627302" w:rsidP="005F3308">
      <w:pPr>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Otro aspecto que se puede observar, es que los personajes del video son niños y niñas, pero también se observan adolescentes. Por ende, se podría decir que esta clase de derechos comprende desde los 0 años hasta los 17 años. </w:t>
      </w:r>
      <w:r w:rsidR="0093038B">
        <w:rPr>
          <w:rFonts w:ascii="Times New Roman" w:eastAsia="Times New Roman" w:hAnsi="Times New Roman" w:cs="Times New Roman"/>
          <w:sz w:val="24"/>
          <w:szCs w:val="24"/>
        </w:rPr>
        <w:t xml:space="preserve"> </w:t>
      </w:r>
      <w:r w:rsidRPr="00627302">
        <w:rPr>
          <w:rFonts w:ascii="Arial" w:eastAsia="Times New Roman" w:hAnsi="Arial" w:cs="Arial"/>
          <w:color w:val="000000"/>
          <w:sz w:val="24"/>
          <w:szCs w:val="24"/>
        </w:rPr>
        <w:t>La idea principal es que todos los niños, niñas y adolescentes tienen los mismos derechos, esto quiere decir que son todos iguales ante la LEY.</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5F3308">
      <w:pPr>
        <w:numPr>
          <w:ilvl w:val="0"/>
          <w:numId w:val="6"/>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Observa otro video:</w:t>
      </w: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 xml:space="preserve">Link del video:  </w:t>
      </w:r>
      <w:hyperlink r:id="rId10" w:history="1">
        <w:r w:rsidRPr="00627302">
          <w:rPr>
            <w:rFonts w:ascii="Arial" w:eastAsia="Times New Roman" w:hAnsi="Arial" w:cs="Arial"/>
            <w:color w:val="1155CC"/>
            <w:sz w:val="24"/>
            <w:szCs w:val="24"/>
            <w:u w:val="single"/>
          </w:rPr>
          <w:t>https://www.youtube.com/watch?v=wyxhj2IB11g</w:t>
        </w:r>
      </w:hyperlink>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Default="00627302" w:rsidP="005F3308">
      <w:pPr>
        <w:spacing w:after="0" w:line="360" w:lineRule="auto"/>
        <w:rPr>
          <w:rFonts w:ascii="Arial" w:eastAsia="Times New Roman" w:hAnsi="Arial" w:cs="Arial"/>
          <w:b/>
          <w:bCs/>
          <w:color w:val="000000"/>
          <w:sz w:val="24"/>
          <w:szCs w:val="24"/>
        </w:rPr>
      </w:pPr>
      <w:r w:rsidRPr="00627302">
        <w:rPr>
          <w:rFonts w:ascii="Arial" w:eastAsia="Times New Roman" w:hAnsi="Arial" w:cs="Arial"/>
          <w:color w:val="000000"/>
          <w:sz w:val="24"/>
          <w:szCs w:val="24"/>
        </w:rPr>
        <w:t xml:space="preserve">Luego de ver el video, </w:t>
      </w:r>
      <w:r w:rsidRPr="00627302">
        <w:rPr>
          <w:rFonts w:ascii="Arial" w:eastAsia="Times New Roman" w:hAnsi="Arial" w:cs="Arial"/>
          <w:b/>
          <w:bCs/>
          <w:color w:val="000000"/>
          <w:sz w:val="24"/>
          <w:szCs w:val="24"/>
        </w:rPr>
        <w:t>responde verdadero o falso según corresponda. Si es falsa, transforma la afirmación en verdadera.</w:t>
      </w:r>
    </w:p>
    <w:p w:rsidR="005F3308" w:rsidRPr="00627302" w:rsidRDefault="005F3308"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Los derechos del niño son solamente para los niños y las niñas de hasta 10 años__.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Los derechos del niño, niña y adolescente son derechos obligatorios y el Estado los debe garantizar__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Los derechos del niño, niña y adolescentes permite que el niño trabaje.__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Un nivel de vida adecuado, es que los niños, niñas y adolescentes puedan gozar solamente de comida y agua. 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Todos los niños, niñas y adolescentes tienen derecho a la salud. 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Todos los niños, niñas y adolescentes tienen derecho a la educación. 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Todos los niños, niñas y adolescentes tienen derecho a trabajar.__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Todos los niños, niñas y adolescentes tienen derecho a vivir sin violencia y en plenitud__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Todos los niños, niñas y adolescentes tienen derecho a vivir siendo discriminados__</w:t>
      </w:r>
    </w:p>
    <w:p w:rsidR="00627302" w:rsidRPr="00627302" w:rsidRDefault="00627302" w:rsidP="005F3308">
      <w:pPr>
        <w:numPr>
          <w:ilvl w:val="0"/>
          <w:numId w:val="7"/>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Todos los niños, niñas y adolescentes tienen derecho a tener una familia que les de cariño y amor. __</w:t>
      </w:r>
    </w:p>
    <w:p w:rsidR="00627302" w:rsidRPr="00627302" w:rsidRDefault="00627302" w:rsidP="00627302">
      <w:pPr>
        <w:spacing w:after="24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MARTES 6 DE OCTUBRE</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LENGUA:</w:t>
      </w:r>
      <w:r w:rsidRPr="00627302">
        <w:rPr>
          <w:rFonts w:ascii="Arial" w:eastAsia="Times New Roman" w:hAnsi="Arial" w:cs="Arial"/>
          <w:b/>
          <w:bCs/>
          <w:color w:val="000000"/>
          <w:sz w:val="24"/>
          <w:szCs w:val="24"/>
        </w:rPr>
        <w:t xml:space="preserve"> EL CUENTO DE HUMOR</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5F3308">
      <w:pPr>
        <w:numPr>
          <w:ilvl w:val="0"/>
          <w:numId w:val="8"/>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Compartimos entre todos qué situaciones de la vida diaria nos causan risa, son divertidas o insólitas.</w:t>
      </w:r>
    </w:p>
    <w:p w:rsidR="00627302" w:rsidRPr="00627302" w:rsidRDefault="00627302" w:rsidP="005F3308">
      <w:pPr>
        <w:numPr>
          <w:ilvl w:val="0"/>
          <w:numId w:val="8"/>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Realizamos lectura compartida  del cuento “Mamarrachos por carta” de Ricardo Mariño págs.80 a 82.(Comienza la docente y va nombrando a distintos alumnos para continuar)</w:t>
      </w:r>
    </w:p>
    <w:p w:rsidR="00627302" w:rsidRPr="00627302" w:rsidRDefault="00627302" w:rsidP="005F3308">
      <w:pPr>
        <w:numPr>
          <w:ilvl w:val="0"/>
          <w:numId w:val="8"/>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Aclarar el significado de las siguientes palabras, por el contexto o ayudados con el diccionario: postal-desgañitándose-destinatario-mamarracho-bramaba.</w:t>
      </w:r>
    </w:p>
    <w:p w:rsidR="00627302" w:rsidRPr="00627302" w:rsidRDefault="00627302" w:rsidP="005F3308">
      <w:pPr>
        <w:numPr>
          <w:ilvl w:val="0"/>
          <w:numId w:val="8"/>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 Realizamos las actividades de comprensión de la 1 a la 4 pág. 83.</w:t>
      </w:r>
    </w:p>
    <w:p w:rsidR="00627302" w:rsidRPr="00627302" w:rsidRDefault="00627302" w:rsidP="005F3308">
      <w:pPr>
        <w:numPr>
          <w:ilvl w:val="0"/>
          <w:numId w:val="8"/>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Quedan para  terminar solitos las actividades 5, 6 y 7.</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E41728">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CATEQUESIS </w:t>
      </w:r>
      <w:r w:rsidRPr="00627302">
        <w:rPr>
          <w:rFonts w:ascii="Arial" w:eastAsia="Times New Roman" w:hAnsi="Arial" w:cs="Arial"/>
          <w:color w:val="000000"/>
          <w:sz w:val="24"/>
          <w:szCs w:val="24"/>
          <w:u w:val="single"/>
        </w:rPr>
        <w:t>CELEBRACIÓN EN FAMILIA</w:t>
      </w:r>
      <w:r w:rsidRPr="00627302">
        <w:rPr>
          <w:rFonts w:ascii="Arial" w:eastAsia="Times New Roman" w:hAnsi="Arial" w:cs="Arial"/>
          <w:color w:val="000000"/>
          <w:sz w:val="24"/>
          <w:szCs w:val="24"/>
        </w:rPr>
        <w:t xml:space="preserve">: </w:t>
      </w:r>
      <w:r w:rsidR="00ED7087">
        <w:rPr>
          <w:rFonts w:ascii="Arial" w:eastAsia="Times New Roman" w:hAnsi="Arial" w:cs="Arial"/>
          <w:color w:val="FF0000"/>
          <w:sz w:val="24"/>
          <w:szCs w:val="24"/>
        </w:rPr>
        <w:t>“</w:t>
      </w:r>
      <w:r w:rsidRPr="00627302">
        <w:rPr>
          <w:rFonts w:ascii="Arial" w:eastAsia="Times New Roman" w:hAnsi="Arial" w:cs="Arial"/>
          <w:color w:val="FF0000"/>
          <w:sz w:val="24"/>
          <w:szCs w:val="24"/>
        </w:rPr>
        <w:t>Festejemos la alegría del Evangelio”</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5F3308">
      <w:pPr>
        <w:numPr>
          <w:ilvl w:val="0"/>
          <w:numId w:val="9"/>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Preparen un altar con mantelito, la Biblia y una velita encendida. Además, tengan varias hojitas cortadas y una cartuchera completa.</w:t>
      </w:r>
    </w:p>
    <w:p w:rsidR="00627302" w:rsidRPr="00627302" w:rsidRDefault="00627302" w:rsidP="005F3308">
      <w:pPr>
        <w:numPr>
          <w:ilvl w:val="0"/>
          <w:numId w:val="9"/>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Pongan música tranquila de fondo y en una hoja de plástica o media cartulina dibujar un árbol grande.(puedes seguir el modelo de la pág. 49)</w:t>
      </w:r>
    </w:p>
    <w:p w:rsidR="00627302" w:rsidRDefault="00627302" w:rsidP="005F3308">
      <w:pPr>
        <w:numPr>
          <w:ilvl w:val="0"/>
          <w:numId w:val="9"/>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Hacemos silencio y abrimos el corazón para que el Evangelio de la alegría nos llene de felicidad y descubramos  a Jesús que nos habla con amor.</w:t>
      </w:r>
    </w:p>
    <w:p w:rsidR="005F3308" w:rsidRPr="00627302" w:rsidRDefault="005F3308" w:rsidP="005F3308">
      <w:pPr>
        <w:spacing w:after="0" w:line="360" w:lineRule="auto"/>
        <w:ind w:left="720"/>
        <w:textAlignment w:val="baseline"/>
        <w:rPr>
          <w:rFonts w:ascii="Arial" w:eastAsia="Times New Roman" w:hAnsi="Arial" w:cs="Arial"/>
          <w:color w:val="000000"/>
          <w:sz w:val="24"/>
          <w:szCs w:val="24"/>
        </w:rPr>
      </w:pPr>
    </w:p>
    <w:p w:rsidR="00627302" w:rsidRPr="00627302" w:rsidRDefault="00627302" w:rsidP="005F3308">
      <w:pPr>
        <w:numPr>
          <w:ilvl w:val="0"/>
          <w:numId w:val="9"/>
        </w:numPr>
        <w:spacing w:after="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Leemos la introducción de la pág. 48 y luego la cita de Juan 15,5-9 .Imaginamos que somos parte de los discípulos que están escuchando a Jesús, viendo su mirada y sus expresiones.</w:t>
      </w:r>
    </w:p>
    <w:p w:rsidR="00627302" w:rsidRPr="00627302" w:rsidRDefault="00627302" w:rsidP="005F3308">
      <w:pPr>
        <w:numPr>
          <w:ilvl w:val="0"/>
          <w:numId w:val="9"/>
        </w:numPr>
        <w:spacing w:after="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Pensamos y compartimos qué acción se repite varias veces en el texto escuchado.</w:t>
      </w:r>
    </w:p>
    <w:p w:rsidR="00627302" w:rsidRPr="00627302" w:rsidRDefault="00627302" w:rsidP="005F3308">
      <w:pPr>
        <w:numPr>
          <w:ilvl w:val="0"/>
          <w:numId w:val="9"/>
        </w:numPr>
        <w:spacing w:after="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Escriban en las ramas del árbol dibujado el nombre de algunas personas que conozcas que sean buenos cristianos.</w:t>
      </w:r>
    </w:p>
    <w:p w:rsidR="00627302" w:rsidRPr="00627302" w:rsidRDefault="00627302" w:rsidP="005F3308">
      <w:pPr>
        <w:numPr>
          <w:ilvl w:val="0"/>
          <w:numId w:val="9"/>
        </w:numPr>
        <w:spacing w:after="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Lean el párrafo que está debajo del dibujo de la pág. 49.</w:t>
      </w:r>
    </w:p>
    <w:p w:rsidR="00627302" w:rsidRPr="00627302" w:rsidRDefault="0093038B" w:rsidP="005F3308">
      <w:pPr>
        <w:numPr>
          <w:ilvl w:val="0"/>
          <w:numId w:val="9"/>
        </w:numPr>
        <w:spacing w:after="0" w:line="36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Ahora</w:t>
      </w:r>
      <w:r w:rsidR="00627302" w:rsidRPr="00627302">
        <w:rPr>
          <w:rFonts w:ascii="Arial" w:eastAsia="Times New Roman" w:hAnsi="Arial" w:cs="Arial"/>
          <w:color w:val="000000"/>
          <w:sz w:val="24"/>
          <w:szCs w:val="24"/>
        </w:rPr>
        <w:t xml:space="preserve">, cada uno de los que participan de la celebración dibujan un fruto y dentro de él escriben qué quieren dar para vivir junto a Jesús y lo pegan en el árbol. Por ejemplo: puedo dibujar y recortar una manzana y adentro escribir </w:t>
      </w:r>
      <w:r w:rsidR="00627302" w:rsidRPr="00627302">
        <w:rPr>
          <w:rFonts w:ascii="Arial" w:eastAsia="Times New Roman" w:hAnsi="Arial" w:cs="Arial"/>
          <w:b/>
          <w:bCs/>
          <w:color w:val="000000"/>
          <w:sz w:val="24"/>
          <w:szCs w:val="24"/>
        </w:rPr>
        <w:t>CARIÑO</w:t>
      </w:r>
    </w:p>
    <w:p w:rsidR="00627302" w:rsidRPr="00627302" w:rsidRDefault="00627302" w:rsidP="005F3308">
      <w:pPr>
        <w:numPr>
          <w:ilvl w:val="0"/>
          <w:numId w:val="9"/>
        </w:numPr>
        <w:spacing w:after="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Cantamos “Tu bendición” pág. VI  (</w:t>
      </w:r>
      <w:r w:rsidR="00955C44">
        <w:rPr>
          <w:rFonts w:ascii="Arial" w:eastAsia="Times New Roman" w:hAnsi="Arial" w:cs="Arial"/>
          <w:color w:val="000000"/>
          <w:sz w:val="24"/>
          <w:szCs w:val="24"/>
        </w:rPr>
        <w:t xml:space="preserve"> </w:t>
      </w:r>
      <w:hyperlink r:id="rId11" w:history="1">
        <w:r w:rsidR="00955C44" w:rsidRPr="00AB2E7F">
          <w:rPr>
            <w:rStyle w:val="Hipervnculo"/>
            <w:rFonts w:ascii="Arial" w:eastAsia="Times New Roman" w:hAnsi="Arial" w:cs="Arial"/>
            <w:sz w:val="24"/>
            <w:szCs w:val="24"/>
          </w:rPr>
          <w:t>https://www.youtube.com/watch?v=NVoL8Qq8L6o</w:t>
        </w:r>
      </w:hyperlink>
      <w:r w:rsidR="00955C44">
        <w:rPr>
          <w:rFonts w:ascii="Arial" w:eastAsia="Times New Roman" w:hAnsi="Arial" w:cs="Arial"/>
          <w:color w:val="000000"/>
          <w:sz w:val="24"/>
          <w:szCs w:val="24"/>
        </w:rPr>
        <w:t xml:space="preserve"> </w:t>
      </w:r>
      <w:r w:rsidRPr="00627302">
        <w:rPr>
          <w:rFonts w:ascii="Arial" w:eastAsia="Times New Roman" w:hAnsi="Arial" w:cs="Arial"/>
          <w:color w:val="000000"/>
          <w:sz w:val="24"/>
          <w:szCs w:val="24"/>
        </w:rPr>
        <w:t>)</w:t>
      </w:r>
    </w:p>
    <w:p w:rsidR="00627302" w:rsidRPr="00627302" w:rsidRDefault="00627302" w:rsidP="005F3308">
      <w:pPr>
        <w:numPr>
          <w:ilvl w:val="0"/>
          <w:numId w:val="9"/>
        </w:numPr>
        <w:spacing w:after="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Para terminar la celebración, cada uno le hace al otro la señal de la cruz en la frente a modo de bendición y buena noticia para los demás.</w:t>
      </w:r>
    </w:p>
    <w:p w:rsidR="00627302" w:rsidRPr="00627302" w:rsidRDefault="00627302" w:rsidP="005F3308">
      <w:pPr>
        <w:numPr>
          <w:ilvl w:val="0"/>
          <w:numId w:val="9"/>
        </w:numPr>
        <w:spacing w:after="200" w:line="360" w:lineRule="auto"/>
        <w:jc w:val="both"/>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Puedes pegar en tu habitación el árbol que armaron en la celebración.</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MIÉRCOLES 7 DE OCTUBRE</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MATEMÁTICA: </w:t>
      </w:r>
      <w:r w:rsidRPr="00627302">
        <w:rPr>
          <w:rFonts w:ascii="Arial" w:eastAsia="Times New Roman" w:hAnsi="Arial" w:cs="Arial"/>
          <w:b/>
          <w:bCs/>
          <w:color w:val="000000"/>
          <w:sz w:val="24"/>
          <w:szCs w:val="24"/>
        </w:rPr>
        <w:t>PROPORCIONALIDAD</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numPr>
          <w:ilvl w:val="0"/>
          <w:numId w:val="10"/>
        </w:numPr>
        <w:spacing w:after="0" w:line="24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Trabajamos en las  páginas  96 y 97. (Recordamos la importancia de conocer el valor unitario)</w:t>
      </w: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 </w:t>
      </w:r>
    </w:p>
    <w:p w:rsidR="0093038B" w:rsidRDefault="0093038B" w:rsidP="002F4669">
      <w:pPr>
        <w:spacing w:after="0" w:line="240" w:lineRule="auto"/>
        <w:jc w:val="center"/>
        <w:rPr>
          <w:rFonts w:ascii="Arial" w:eastAsia="DoctorESTRADABold" w:hAnsi="Arial" w:cs="Arial"/>
          <w:b/>
          <w:color w:val="000000"/>
          <w:sz w:val="24"/>
          <w:szCs w:val="24"/>
          <w:u w:val="single"/>
        </w:rPr>
      </w:pPr>
    </w:p>
    <w:p w:rsidR="002A4640" w:rsidRPr="0093038B" w:rsidRDefault="0093038B" w:rsidP="0093038B">
      <w:pPr>
        <w:spacing w:after="0" w:line="240" w:lineRule="auto"/>
        <w:rPr>
          <w:rFonts w:ascii="Arial" w:eastAsia="DoctorESTRADABold" w:hAnsi="Arial" w:cs="Arial"/>
          <w:b/>
          <w:color w:val="000000"/>
          <w:sz w:val="24"/>
          <w:szCs w:val="24"/>
          <w:u w:val="single"/>
        </w:rPr>
      </w:pPr>
      <w:r w:rsidRPr="0093038B">
        <w:rPr>
          <w:rFonts w:ascii="Arial" w:hAnsi="Arial" w:cs="Arial"/>
          <w:b/>
          <w:bCs/>
          <w:color w:val="FF0000"/>
          <w:sz w:val="24"/>
          <w:szCs w:val="24"/>
        </w:rPr>
        <w:t>CIENCIAS NATURALES:</w:t>
      </w:r>
      <w:r>
        <w:rPr>
          <w:rFonts w:ascii="Arial" w:hAnsi="Arial" w:cs="Arial"/>
          <w:b/>
          <w:bCs/>
          <w:color w:val="FF0000"/>
          <w:sz w:val="24"/>
          <w:szCs w:val="24"/>
        </w:rPr>
        <w:t xml:space="preserve"> </w:t>
      </w:r>
      <w:r w:rsidR="006E2DAD" w:rsidRPr="0093038B">
        <w:rPr>
          <w:rFonts w:ascii="Arial" w:eastAsia="DoctorESTRADABold" w:hAnsi="Arial" w:cs="Arial"/>
          <w:b/>
          <w:color w:val="000000"/>
          <w:sz w:val="24"/>
          <w:szCs w:val="24"/>
          <w:u w:val="single"/>
        </w:rPr>
        <w:t xml:space="preserve">LA TIERRA: ¿ES UN </w:t>
      </w:r>
      <w:r w:rsidR="006E2DAD" w:rsidRPr="0093038B">
        <w:rPr>
          <w:rFonts w:ascii="Arial" w:eastAsia="DoctorESTRADABold" w:hAnsi="Arial" w:cs="Arial"/>
          <w:b/>
          <w:sz w:val="24"/>
          <w:szCs w:val="24"/>
          <w:u w:val="single"/>
        </w:rPr>
        <w:t>IMÁN</w:t>
      </w:r>
      <w:r w:rsidR="006E2DAD" w:rsidRPr="0093038B">
        <w:rPr>
          <w:rFonts w:ascii="Arial" w:eastAsia="DoctorESTRADABold" w:hAnsi="Arial" w:cs="Arial"/>
          <w:b/>
          <w:color w:val="000000"/>
          <w:sz w:val="24"/>
          <w:szCs w:val="24"/>
          <w:u w:val="single"/>
        </w:rPr>
        <w:t xml:space="preserve"> GIGANTE?</w:t>
      </w:r>
    </w:p>
    <w:p w:rsidR="002A4640" w:rsidRPr="0093038B" w:rsidRDefault="002A4640" w:rsidP="002F4669">
      <w:pPr>
        <w:spacing w:after="0" w:line="240" w:lineRule="auto"/>
        <w:jc w:val="both"/>
        <w:rPr>
          <w:rFonts w:ascii="Arial" w:eastAsia="DoctorESTRADABold" w:hAnsi="Arial" w:cs="Arial"/>
          <w:color w:val="000000"/>
          <w:sz w:val="24"/>
          <w:szCs w:val="24"/>
        </w:rPr>
      </w:pPr>
    </w:p>
    <w:p w:rsidR="002A4640" w:rsidRPr="002F4669" w:rsidRDefault="006E2DAD" w:rsidP="002F4669">
      <w:pPr>
        <w:spacing w:after="0" w:line="240" w:lineRule="auto"/>
        <w:jc w:val="both"/>
        <w:rPr>
          <w:rFonts w:ascii="Arial" w:eastAsia="Comic Sans MS" w:hAnsi="Arial" w:cs="Arial"/>
          <w:color w:val="000000"/>
          <w:sz w:val="24"/>
          <w:szCs w:val="24"/>
        </w:rPr>
      </w:pPr>
      <w:r w:rsidRPr="002F4669">
        <w:rPr>
          <w:rFonts w:ascii="Arial" w:eastAsia="Comic Sans MS" w:hAnsi="Arial" w:cs="Arial"/>
          <w:color w:val="000000"/>
          <w:sz w:val="24"/>
          <w:szCs w:val="24"/>
        </w:rPr>
        <w:t>¿Por qué decimos que la Tierra</w:t>
      </w:r>
      <w:r w:rsidRPr="002F4669">
        <w:rPr>
          <w:rFonts w:ascii="Arial" w:eastAsia="Comic Sans MS" w:hAnsi="Arial" w:cs="Arial"/>
          <w:sz w:val="24"/>
          <w:szCs w:val="24"/>
        </w:rPr>
        <w:t xml:space="preserve"> </w:t>
      </w:r>
      <w:r w:rsidRPr="002F4669">
        <w:rPr>
          <w:rFonts w:ascii="Arial" w:eastAsia="Comic Sans MS" w:hAnsi="Arial" w:cs="Arial"/>
          <w:color w:val="000000"/>
          <w:sz w:val="24"/>
          <w:szCs w:val="24"/>
        </w:rPr>
        <w:t>tiene  un “campo magnético”? Básicamente porque es similar a un imán gigante, vamos a conocer qué son los imanes y cuáles son sus propiedades.</w:t>
      </w:r>
    </w:p>
    <w:p w:rsidR="002A4640" w:rsidRPr="002F4669" w:rsidRDefault="002A4640" w:rsidP="002F4669">
      <w:pPr>
        <w:spacing w:after="0" w:line="240" w:lineRule="auto"/>
        <w:jc w:val="both"/>
        <w:rPr>
          <w:rFonts w:ascii="Arial" w:eastAsia="DoctorESTRADABold" w:hAnsi="Arial" w:cs="Arial"/>
          <w:color w:val="000000"/>
          <w:sz w:val="24"/>
          <w:szCs w:val="24"/>
        </w:rPr>
      </w:pPr>
    </w:p>
    <w:p w:rsidR="002A4640" w:rsidRPr="002F4669" w:rsidRDefault="006E2DAD" w:rsidP="002F4669">
      <w:pPr>
        <w:spacing w:after="0" w:line="240" w:lineRule="auto"/>
        <w:jc w:val="both"/>
        <w:rPr>
          <w:rFonts w:ascii="Arial" w:eastAsia="DoctorESTRADABold" w:hAnsi="Arial" w:cs="Arial"/>
          <w:b/>
          <w:color w:val="000000"/>
          <w:sz w:val="24"/>
          <w:szCs w:val="24"/>
          <w:u w:val="single"/>
        </w:rPr>
      </w:pPr>
      <w:r w:rsidRPr="002F4669">
        <w:rPr>
          <w:rFonts w:ascii="Arial" w:eastAsia="DoctorESTRADABold" w:hAnsi="Arial" w:cs="Arial"/>
          <w:b/>
          <w:color w:val="000000"/>
          <w:sz w:val="24"/>
          <w:szCs w:val="24"/>
          <w:u w:val="single"/>
        </w:rPr>
        <w:t xml:space="preserve">Los imanes: </w:t>
      </w:r>
    </w:p>
    <w:p w:rsidR="002A4640" w:rsidRPr="002F4669" w:rsidRDefault="005F3308" w:rsidP="002F4669">
      <w:pPr>
        <w:spacing w:after="0" w:line="240" w:lineRule="auto"/>
        <w:jc w:val="both"/>
        <w:rPr>
          <w:rFonts w:ascii="Arial" w:eastAsia="DoctorESTRADABold" w:hAnsi="Arial" w:cs="Arial"/>
          <w:color w:val="000000"/>
          <w:sz w:val="24"/>
          <w:szCs w:val="24"/>
        </w:rPr>
      </w:pPr>
      <w:r w:rsidRPr="002F4669">
        <w:rPr>
          <w:rFonts w:ascii="Arial" w:hAnsi="Arial" w:cs="Arial"/>
          <w:noProof/>
          <w:sz w:val="24"/>
          <w:szCs w:val="24"/>
        </w:rPr>
        <w:drawing>
          <wp:anchor distT="0" distB="0" distL="114300" distR="114300" simplePos="0" relativeHeight="251658240" behindDoc="0" locked="0" layoutInCell="1" hidden="0" allowOverlap="1" wp14:anchorId="4840FBE1" wp14:editId="000BD064">
            <wp:simplePos x="0" y="0"/>
            <wp:positionH relativeFrom="column">
              <wp:posOffset>5457825</wp:posOffset>
            </wp:positionH>
            <wp:positionV relativeFrom="paragraph">
              <wp:posOffset>148590</wp:posOffset>
            </wp:positionV>
            <wp:extent cx="1162050" cy="1047115"/>
            <wp:effectExtent l="0" t="0" r="0" b="635"/>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16359" r="6879"/>
                    <a:stretch/>
                  </pic:blipFill>
                  <pic:spPr bwMode="auto">
                    <a:xfrm>
                      <a:off x="0" y="0"/>
                      <a:ext cx="1162050" cy="104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4640" w:rsidRPr="00ED7087" w:rsidRDefault="006E2DAD" w:rsidP="005F3308">
      <w:pPr>
        <w:spacing w:after="0" w:line="360" w:lineRule="auto"/>
        <w:jc w:val="both"/>
        <w:rPr>
          <w:rFonts w:ascii="Arial" w:eastAsia="Comic Sans MS" w:hAnsi="Arial" w:cs="Arial"/>
          <w:color w:val="000000"/>
          <w:sz w:val="24"/>
          <w:szCs w:val="24"/>
        </w:rPr>
      </w:pPr>
      <w:r w:rsidRPr="002F4669">
        <w:rPr>
          <w:rFonts w:ascii="Arial" w:eastAsia="Comic Sans MS" w:hAnsi="Arial" w:cs="Arial"/>
          <w:color w:val="000000"/>
          <w:sz w:val="24"/>
          <w:szCs w:val="24"/>
        </w:rPr>
        <w:t>Los imanes son objetos que tienen la propiedad de atraer y mover otros objetos hechos de algunos materiales</w:t>
      </w:r>
      <w:r w:rsidR="00ED7087">
        <w:rPr>
          <w:rFonts w:ascii="Arial" w:eastAsia="Comic Sans MS" w:hAnsi="Arial" w:cs="Arial"/>
          <w:color w:val="000000"/>
          <w:sz w:val="24"/>
          <w:szCs w:val="24"/>
        </w:rPr>
        <w:t xml:space="preserve"> m</w:t>
      </w:r>
      <w:r w:rsidR="00ED7087" w:rsidRPr="002F4669">
        <w:rPr>
          <w:rFonts w:ascii="Arial" w:eastAsia="Comic Sans MS" w:hAnsi="Arial" w:cs="Arial"/>
          <w:color w:val="000000"/>
          <w:sz w:val="24"/>
          <w:szCs w:val="24"/>
        </w:rPr>
        <w:t>etálicos</w:t>
      </w:r>
      <w:r w:rsidRPr="002F4669">
        <w:rPr>
          <w:rFonts w:ascii="Arial" w:eastAsia="Comic Sans MS" w:hAnsi="Arial" w:cs="Arial"/>
          <w:color w:val="000000"/>
          <w:sz w:val="24"/>
          <w:szCs w:val="24"/>
        </w:rPr>
        <w:t>, como el hierro, el acero o el níquel. Estos materiales se denominan magnéticos. En cambio, si acercamos un imán a un objeto de plástico, a un trozo de papel o a una manija de bronce, estos no serán atraídos porque no son magnéticos.</w:t>
      </w:r>
    </w:p>
    <w:p w:rsidR="002A4640" w:rsidRPr="002F4669" w:rsidRDefault="002A4640" w:rsidP="005F3308">
      <w:pPr>
        <w:spacing w:after="0" w:line="360" w:lineRule="auto"/>
        <w:jc w:val="both"/>
        <w:rPr>
          <w:rFonts w:ascii="Arial" w:eastAsia="Comic Sans MS" w:hAnsi="Arial" w:cs="Arial"/>
          <w:sz w:val="24"/>
          <w:szCs w:val="24"/>
        </w:rPr>
      </w:pPr>
    </w:p>
    <w:p w:rsidR="002A4640" w:rsidRPr="002F4669" w:rsidRDefault="006E2DAD" w:rsidP="005F3308">
      <w:pPr>
        <w:spacing w:after="0" w:line="360" w:lineRule="auto"/>
        <w:jc w:val="both"/>
        <w:rPr>
          <w:rFonts w:ascii="Arial" w:eastAsia="Comic Sans MS" w:hAnsi="Arial" w:cs="Arial"/>
          <w:color w:val="000000"/>
          <w:sz w:val="24"/>
          <w:szCs w:val="24"/>
        </w:rPr>
      </w:pPr>
      <w:r w:rsidRPr="002F4669">
        <w:rPr>
          <w:rFonts w:ascii="Arial" w:eastAsia="Comic Sans MS" w:hAnsi="Arial" w:cs="Arial"/>
          <w:color w:val="000000"/>
          <w:sz w:val="24"/>
          <w:szCs w:val="24"/>
        </w:rPr>
        <w:t>Existen diversos tipos de imanes, según de dónde provienen</w:t>
      </w:r>
    </w:p>
    <w:p w:rsidR="002A4640" w:rsidRDefault="005F3308" w:rsidP="005F3308">
      <w:pPr>
        <w:spacing w:after="0" w:line="360" w:lineRule="auto"/>
        <w:jc w:val="both"/>
        <w:rPr>
          <w:rFonts w:ascii="Arial" w:hAnsi="Arial" w:cs="Arial"/>
          <w:sz w:val="24"/>
          <w:szCs w:val="24"/>
        </w:rPr>
      </w:pPr>
      <w:r w:rsidRPr="002F4669">
        <w:rPr>
          <w:rFonts w:ascii="Arial" w:hAnsi="Arial" w:cs="Arial"/>
          <w:noProof/>
          <w:sz w:val="24"/>
          <w:szCs w:val="24"/>
        </w:rPr>
        <w:lastRenderedPageBreak/>
        <w:drawing>
          <wp:anchor distT="0" distB="0" distL="114300" distR="114300" simplePos="0" relativeHeight="251659264" behindDoc="0" locked="0" layoutInCell="1" hidden="0" allowOverlap="1" wp14:anchorId="428583A8" wp14:editId="1718AC69">
            <wp:simplePos x="0" y="0"/>
            <wp:positionH relativeFrom="margin">
              <wp:posOffset>5045710</wp:posOffset>
            </wp:positionH>
            <wp:positionV relativeFrom="paragraph">
              <wp:posOffset>-372110</wp:posOffset>
            </wp:positionV>
            <wp:extent cx="1733550" cy="1590675"/>
            <wp:effectExtent l="0" t="0" r="0" b="9525"/>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733550" cy="1590675"/>
                    </a:xfrm>
                    <a:prstGeom prst="rect">
                      <a:avLst/>
                    </a:prstGeom>
                    <a:ln/>
                  </pic:spPr>
                </pic:pic>
              </a:graphicData>
            </a:graphic>
            <wp14:sizeRelH relativeFrom="margin">
              <wp14:pctWidth>0</wp14:pctWidth>
            </wp14:sizeRelH>
            <wp14:sizeRelV relativeFrom="margin">
              <wp14:pctHeight>0</wp14:pctHeight>
            </wp14:sizeRelV>
          </wp:anchor>
        </w:drawing>
      </w:r>
      <w:proofErr w:type="gramStart"/>
      <w:r w:rsidR="006E2DAD" w:rsidRPr="002F4669">
        <w:rPr>
          <w:rFonts w:ascii="Arial" w:eastAsia="Comic Sans MS" w:hAnsi="Arial" w:cs="Arial"/>
          <w:color w:val="000000"/>
          <w:sz w:val="24"/>
          <w:szCs w:val="24"/>
        </w:rPr>
        <w:t>o</w:t>
      </w:r>
      <w:proofErr w:type="gramEnd"/>
      <w:r w:rsidR="006E2DAD" w:rsidRPr="002F4669">
        <w:rPr>
          <w:rFonts w:ascii="Arial" w:eastAsia="Comic Sans MS" w:hAnsi="Arial" w:cs="Arial"/>
          <w:color w:val="000000"/>
          <w:sz w:val="24"/>
          <w:szCs w:val="24"/>
        </w:rPr>
        <w:t xml:space="preserve"> con qué material están hechos. Hay imanes naturales compuestos por un material que se encuentra en la corteza terrestre y que contiene mucho hierro: la magnetita.</w:t>
      </w:r>
      <w:r w:rsidR="006E2DAD" w:rsidRPr="002F4669">
        <w:rPr>
          <w:rFonts w:ascii="Arial" w:hAnsi="Arial" w:cs="Arial"/>
          <w:sz w:val="24"/>
          <w:szCs w:val="24"/>
        </w:rPr>
        <w:t xml:space="preserve"> </w:t>
      </w:r>
    </w:p>
    <w:p w:rsidR="005F3308" w:rsidRDefault="005F3308" w:rsidP="005F3308">
      <w:pPr>
        <w:spacing w:after="0" w:line="360" w:lineRule="auto"/>
        <w:jc w:val="both"/>
        <w:rPr>
          <w:rFonts w:ascii="Arial" w:hAnsi="Arial" w:cs="Arial"/>
          <w:sz w:val="24"/>
          <w:szCs w:val="24"/>
        </w:rPr>
      </w:pPr>
    </w:p>
    <w:p w:rsidR="005F3308" w:rsidRPr="002F4669" w:rsidRDefault="005F3308" w:rsidP="005F3308">
      <w:pPr>
        <w:spacing w:after="0" w:line="360" w:lineRule="auto"/>
        <w:jc w:val="both"/>
        <w:rPr>
          <w:rFonts w:ascii="Arial" w:eastAsia="Comic Sans MS" w:hAnsi="Arial" w:cs="Arial"/>
          <w:color w:val="000000"/>
          <w:sz w:val="24"/>
          <w:szCs w:val="24"/>
        </w:rPr>
      </w:pPr>
    </w:p>
    <w:p w:rsidR="002A4640" w:rsidRPr="002F4669" w:rsidRDefault="005F3308" w:rsidP="005F3308">
      <w:pPr>
        <w:spacing w:after="0" w:line="360" w:lineRule="auto"/>
        <w:jc w:val="both"/>
        <w:rPr>
          <w:rFonts w:ascii="Arial" w:eastAsia="Comic Sans MS" w:hAnsi="Arial" w:cs="Arial"/>
          <w:color w:val="000000"/>
          <w:sz w:val="24"/>
          <w:szCs w:val="24"/>
        </w:rPr>
      </w:pPr>
      <w:r w:rsidRPr="002F4669">
        <w:rPr>
          <w:rFonts w:ascii="Arial" w:hAnsi="Arial" w:cs="Arial"/>
          <w:noProof/>
          <w:sz w:val="24"/>
          <w:szCs w:val="24"/>
        </w:rPr>
        <w:drawing>
          <wp:anchor distT="0" distB="0" distL="114300" distR="114300" simplePos="0" relativeHeight="251660288" behindDoc="0" locked="0" layoutInCell="1" hidden="0" allowOverlap="1" wp14:anchorId="3600011A" wp14:editId="39372101">
            <wp:simplePos x="0" y="0"/>
            <wp:positionH relativeFrom="margin">
              <wp:posOffset>5140960</wp:posOffset>
            </wp:positionH>
            <wp:positionV relativeFrom="paragraph">
              <wp:posOffset>188595</wp:posOffset>
            </wp:positionV>
            <wp:extent cx="1581046" cy="342900"/>
            <wp:effectExtent l="0" t="0" r="635"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581046" cy="342900"/>
                    </a:xfrm>
                    <a:prstGeom prst="rect">
                      <a:avLst/>
                    </a:prstGeom>
                    <a:ln/>
                  </pic:spPr>
                </pic:pic>
              </a:graphicData>
            </a:graphic>
            <wp14:sizeRelH relativeFrom="margin">
              <wp14:pctWidth>0</wp14:pctWidth>
            </wp14:sizeRelH>
          </wp:anchor>
        </w:drawing>
      </w:r>
      <w:r w:rsidR="002F4669" w:rsidRPr="002F4669">
        <w:rPr>
          <w:rFonts w:ascii="Arial" w:eastAsia="DoctorESTRADABold" w:hAnsi="Arial" w:cs="Arial"/>
          <w:noProof/>
          <w:color w:val="000000"/>
          <w:sz w:val="24"/>
          <w:szCs w:val="24"/>
        </w:rPr>
        <w:drawing>
          <wp:anchor distT="0" distB="0" distL="114300" distR="114300" simplePos="0" relativeHeight="251663360" behindDoc="0" locked="0" layoutInCell="1" allowOverlap="1" wp14:anchorId="7424FED2" wp14:editId="4A50ACCF">
            <wp:simplePos x="0" y="0"/>
            <wp:positionH relativeFrom="margin">
              <wp:align>left</wp:align>
            </wp:positionH>
            <wp:positionV relativeFrom="paragraph">
              <wp:posOffset>45720</wp:posOffset>
            </wp:positionV>
            <wp:extent cx="1819275" cy="1143000"/>
            <wp:effectExtent l="38100" t="38100" r="47625" b="38100"/>
            <wp:wrapSquare wrapText="bothSides"/>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819275" cy="1143000"/>
                    </a:xfrm>
                    <a:prstGeom prst="rect">
                      <a:avLst/>
                    </a:prstGeom>
                    <a:ln w="38100">
                      <a:solidFill>
                        <a:srgbClr val="000000"/>
                      </a:solidFill>
                      <a:prstDash val="solid"/>
                    </a:ln>
                  </pic:spPr>
                </pic:pic>
              </a:graphicData>
            </a:graphic>
            <wp14:sizeRelH relativeFrom="page">
              <wp14:pctWidth>0</wp14:pctWidth>
            </wp14:sizeRelH>
            <wp14:sizeRelV relativeFrom="page">
              <wp14:pctHeight>0</wp14:pctHeight>
            </wp14:sizeRelV>
          </wp:anchor>
        </w:drawing>
      </w:r>
      <w:r w:rsidR="006E2DAD" w:rsidRPr="002F4669">
        <w:rPr>
          <w:rFonts w:ascii="Arial" w:eastAsia="Comic Sans MS" w:hAnsi="Arial" w:cs="Arial"/>
          <w:color w:val="000000"/>
          <w:sz w:val="24"/>
          <w:szCs w:val="24"/>
        </w:rPr>
        <w:t>También existen imanes artificiales de varios</w:t>
      </w:r>
      <w:r w:rsidR="006E2DAD" w:rsidRPr="002F4669">
        <w:rPr>
          <w:rFonts w:ascii="Arial" w:hAnsi="Arial" w:cs="Arial"/>
          <w:sz w:val="24"/>
          <w:szCs w:val="24"/>
        </w:rPr>
        <w:t xml:space="preserve"> </w:t>
      </w:r>
      <w:r w:rsidR="002F4669">
        <w:rPr>
          <w:rFonts w:ascii="Arial" w:eastAsia="Comic Sans MS" w:hAnsi="Arial" w:cs="Arial"/>
          <w:color w:val="000000"/>
          <w:sz w:val="24"/>
          <w:szCs w:val="24"/>
        </w:rPr>
        <w:t xml:space="preserve"> </w:t>
      </w:r>
      <w:r w:rsidR="006E2DAD" w:rsidRPr="002F4669">
        <w:rPr>
          <w:rFonts w:ascii="Arial" w:eastAsia="Comic Sans MS" w:hAnsi="Arial" w:cs="Arial"/>
          <w:color w:val="000000"/>
          <w:sz w:val="24"/>
          <w:szCs w:val="24"/>
        </w:rPr>
        <w:t>tamaños, de diferentes materiales y con</w:t>
      </w:r>
      <w:r w:rsidR="002F4669">
        <w:rPr>
          <w:rFonts w:ascii="Arial" w:eastAsia="Comic Sans MS" w:hAnsi="Arial" w:cs="Arial"/>
          <w:color w:val="000000"/>
          <w:sz w:val="24"/>
          <w:szCs w:val="24"/>
        </w:rPr>
        <w:t xml:space="preserve"> distinta potencia.</w:t>
      </w:r>
    </w:p>
    <w:p w:rsidR="002F4669" w:rsidRPr="002F4669" w:rsidRDefault="002F4669" w:rsidP="005F3308">
      <w:pPr>
        <w:spacing w:after="0" w:line="360" w:lineRule="auto"/>
        <w:jc w:val="both"/>
        <w:textDirection w:val="btLr"/>
        <w:rPr>
          <w:rFonts w:ascii="Arial" w:hAnsi="Arial" w:cs="Arial"/>
          <w:sz w:val="24"/>
          <w:szCs w:val="24"/>
        </w:rPr>
      </w:pPr>
      <w:r w:rsidRPr="002F4669">
        <w:rPr>
          <w:rFonts w:ascii="Arial" w:eastAsia="Comic Sans MS" w:hAnsi="Arial" w:cs="Arial"/>
          <w:color w:val="000000"/>
          <w:sz w:val="24"/>
          <w:szCs w:val="24"/>
        </w:rPr>
        <w:t>Los imanes también se utilizan en las industrias; por ejemplo,</w:t>
      </w:r>
      <w:r>
        <w:rPr>
          <w:rFonts w:ascii="Arial" w:hAnsi="Arial" w:cs="Arial"/>
          <w:sz w:val="24"/>
          <w:szCs w:val="24"/>
        </w:rPr>
        <w:t xml:space="preserve"> </w:t>
      </w:r>
      <w:r w:rsidRPr="002F4669">
        <w:rPr>
          <w:rFonts w:ascii="Arial" w:eastAsia="Comic Sans MS" w:hAnsi="Arial" w:cs="Arial"/>
          <w:color w:val="000000"/>
          <w:sz w:val="24"/>
          <w:szCs w:val="24"/>
        </w:rPr>
        <w:t>en la fabricación del hierro, se usan grúas con grandes</w:t>
      </w:r>
      <w:r>
        <w:rPr>
          <w:rFonts w:ascii="Arial" w:hAnsi="Arial" w:cs="Arial"/>
          <w:sz w:val="24"/>
          <w:szCs w:val="24"/>
        </w:rPr>
        <w:t xml:space="preserve"> </w:t>
      </w:r>
      <w:r w:rsidRPr="002F4669">
        <w:rPr>
          <w:rFonts w:ascii="Arial" w:eastAsia="Comic Sans MS" w:hAnsi="Arial" w:cs="Arial"/>
          <w:color w:val="000000"/>
          <w:sz w:val="24"/>
          <w:szCs w:val="24"/>
        </w:rPr>
        <w:t>imanes para separar la chatarra, que son los restos de materiales</w:t>
      </w:r>
      <w:r>
        <w:rPr>
          <w:rFonts w:ascii="Arial" w:hAnsi="Arial" w:cs="Arial"/>
          <w:sz w:val="24"/>
          <w:szCs w:val="24"/>
        </w:rPr>
        <w:t xml:space="preserve"> </w:t>
      </w:r>
      <w:r w:rsidRPr="002F4669">
        <w:rPr>
          <w:rFonts w:ascii="Arial" w:eastAsia="Comic Sans MS" w:hAnsi="Arial" w:cs="Arial"/>
          <w:color w:val="000000"/>
          <w:sz w:val="24"/>
          <w:szCs w:val="24"/>
        </w:rPr>
        <w:t>de hierro oxidado.</w:t>
      </w:r>
    </w:p>
    <w:p w:rsidR="002A4640" w:rsidRDefault="002A4640">
      <w:pPr>
        <w:spacing w:after="0" w:line="240" w:lineRule="auto"/>
        <w:rPr>
          <w:rFonts w:ascii="Comic Sans MS" w:eastAsia="Comic Sans MS" w:hAnsi="Comic Sans MS" w:cs="Comic Sans MS"/>
          <w:sz w:val="24"/>
          <w:szCs w:val="24"/>
        </w:rPr>
      </w:pPr>
    </w:p>
    <w:p w:rsidR="002A4640" w:rsidRDefault="002A4640">
      <w:pPr>
        <w:spacing w:after="0" w:line="240" w:lineRule="auto"/>
        <w:rPr>
          <w:rFonts w:ascii="DoctorESTRADABold" w:eastAsia="DoctorESTRADABold" w:hAnsi="DoctorESTRADABold" w:cs="DoctorESTRADABold"/>
          <w:color w:val="000000"/>
          <w:sz w:val="34"/>
          <w:szCs w:val="34"/>
        </w:rPr>
      </w:pPr>
    </w:p>
    <w:p w:rsidR="002A4640" w:rsidRDefault="002F4669">
      <w:pPr>
        <w:spacing w:after="0" w:line="240" w:lineRule="auto"/>
        <w:rPr>
          <w:rFonts w:ascii="DoctorESTRADABold" w:eastAsia="DoctorESTRADABold" w:hAnsi="DoctorESTRADABold" w:cs="DoctorESTRADABold"/>
          <w:b/>
          <w:color w:val="000000"/>
          <w:sz w:val="26"/>
          <w:szCs w:val="26"/>
          <w:u w:val="single"/>
        </w:rPr>
      </w:pPr>
      <w:r>
        <w:rPr>
          <w:noProof/>
        </w:rPr>
        <w:drawing>
          <wp:anchor distT="0" distB="0" distL="114300" distR="114300" simplePos="0" relativeHeight="251662336" behindDoc="0" locked="0" layoutInCell="1" hidden="0" allowOverlap="1">
            <wp:simplePos x="0" y="0"/>
            <wp:positionH relativeFrom="margin">
              <wp:posOffset>3524250</wp:posOffset>
            </wp:positionH>
            <wp:positionV relativeFrom="paragraph">
              <wp:posOffset>43815</wp:posOffset>
            </wp:positionV>
            <wp:extent cx="3076575" cy="1285875"/>
            <wp:effectExtent l="38100" t="38100" r="47625" b="47625"/>
            <wp:wrapSquare wrapText="bothSides" distT="0" distB="0" distL="114300" distR="114300"/>
            <wp:docPr id="9" name="image5.png" descr="Partes del imán"/>
            <wp:cNvGraphicFramePr/>
            <a:graphic xmlns:a="http://schemas.openxmlformats.org/drawingml/2006/main">
              <a:graphicData uri="http://schemas.openxmlformats.org/drawingml/2006/picture">
                <pic:pic xmlns:pic="http://schemas.openxmlformats.org/drawingml/2006/picture">
                  <pic:nvPicPr>
                    <pic:cNvPr id="0" name="image5.png" descr="Partes del imán"/>
                    <pic:cNvPicPr preferRelativeResize="0"/>
                  </pic:nvPicPr>
                  <pic:blipFill rotWithShape="1">
                    <a:blip r:embed="rId16"/>
                    <a:srcRect t="10169" b="30150"/>
                    <a:stretch/>
                  </pic:blipFill>
                  <pic:spPr bwMode="auto">
                    <a:xfrm>
                      <a:off x="0" y="0"/>
                      <a:ext cx="3076575" cy="1285875"/>
                    </a:xfrm>
                    <a:prstGeom prst="rect">
                      <a:avLst/>
                    </a:prstGeom>
                    <a:ln w="381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DoctorESTRADABold" w:eastAsia="DoctorESTRADABold" w:hAnsi="DoctorESTRADABold" w:cs="DoctorESTRADABold"/>
          <w:b/>
          <w:color w:val="000000"/>
          <w:sz w:val="26"/>
          <w:szCs w:val="26"/>
          <w:u w:val="single"/>
        </w:rPr>
        <w:t>Las partes de un imán</w:t>
      </w:r>
      <w:r w:rsidR="006E2DAD">
        <w:rPr>
          <w:rFonts w:ascii="DoctorESTRADABold" w:eastAsia="DoctorESTRADABold" w:hAnsi="DoctorESTRADABold" w:cs="DoctorESTRADABold"/>
          <w:b/>
          <w:color w:val="000000"/>
          <w:sz w:val="26"/>
          <w:szCs w:val="26"/>
          <w:u w:val="single"/>
        </w:rPr>
        <w:t xml:space="preserve">: </w:t>
      </w:r>
    </w:p>
    <w:p w:rsidR="002F4669" w:rsidRDefault="002F4669">
      <w:pPr>
        <w:spacing w:after="0" w:line="240" w:lineRule="auto"/>
        <w:rPr>
          <w:rFonts w:ascii="DoctorESTRADABold" w:eastAsia="DoctorESTRADABold" w:hAnsi="DoctorESTRADABold" w:cs="DoctorESTRADABold"/>
          <w:color w:val="000000"/>
          <w:sz w:val="26"/>
          <w:szCs w:val="26"/>
        </w:rPr>
      </w:pPr>
    </w:p>
    <w:p w:rsidR="002F4669" w:rsidRDefault="002F4669">
      <w:pPr>
        <w:spacing w:after="0" w:line="240" w:lineRule="auto"/>
        <w:rPr>
          <w:rFonts w:ascii="DoctorESTRADABold" w:eastAsia="DoctorESTRADABold" w:hAnsi="DoctorESTRADABold" w:cs="DoctorESTRADABold"/>
          <w:color w:val="000000"/>
          <w:sz w:val="26"/>
          <w:szCs w:val="26"/>
        </w:rPr>
      </w:pPr>
    </w:p>
    <w:p w:rsidR="002F4669" w:rsidRPr="002F4669" w:rsidRDefault="002F4669">
      <w:pPr>
        <w:spacing w:after="0" w:line="240" w:lineRule="auto"/>
        <w:rPr>
          <w:rFonts w:ascii="DoctorESTRADABold" w:eastAsia="DoctorESTRADABold" w:hAnsi="DoctorESTRADABold" w:cs="DoctorESTRADABold"/>
          <w:color w:val="000000"/>
          <w:sz w:val="26"/>
          <w:szCs w:val="26"/>
        </w:rPr>
      </w:pPr>
      <w:r w:rsidRPr="002F4669">
        <w:rPr>
          <w:rFonts w:ascii="DoctorESTRADABold" w:eastAsia="DoctorESTRADABold" w:hAnsi="DoctorESTRADABold" w:cs="DoctorESTRADABold"/>
          <w:color w:val="000000"/>
          <w:sz w:val="26"/>
          <w:szCs w:val="26"/>
        </w:rPr>
        <w:t xml:space="preserve">Ambos polos de un imán son las zonas de máxima atracción, la línea neutra es la zona de minia atracción. </w:t>
      </w:r>
    </w:p>
    <w:p w:rsidR="002F4669" w:rsidRDefault="002F4669">
      <w:pPr>
        <w:spacing w:after="0" w:line="240" w:lineRule="auto"/>
        <w:jc w:val="center"/>
        <w:rPr>
          <w:rFonts w:ascii="DoctorESTRADABold" w:eastAsia="DoctorESTRADABold" w:hAnsi="DoctorESTRADABold" w:cs="DoctorESTRADABold"/>
          <w:color w:val="000000"/>
          <w:sz w:val="34"/>
          <w:szCs w:val="34"/>
        </w:rPr>
      </w:pPr>
    </w:p>
    <w:p w:rsidR="002A4640" w:rsidRPr="002F4669" w:rsidRDefault="002A4640">
      <w:pPr>
        <w:spacing w:after="0" w:line="240" w:lineRule="auto"/>
        <w:rPr>
          <w:b/>
        </w:rPr>
      </w:pPr>
    </w:p>
    <w:p w:rsidR="002A4640" w:rsidRDefault="002F4669">
      <w:pPr>
        <w:spacing w:after="0" w:line="240" w:lineRule="auto"/>
        <w:rPr>
          <w:rFonts w:ascii="Arial" w:eastAsia="DoctorESTRADABold" w:hAnsi="Arial" w:cs="Arial"/>
          <w:b/>
          <w:color w:val="000000"/>
          <w:sz w:val="24"/>
          <w:szCs w:val="24"/>
        </w:rPr>
      </w:pPr>
      <w:r w:rsidRPr="002F4669">
        <w:rPr>
          <w:rFonts w:ascii="Arial" w:eastAsia="DoctorESTRADABold" w:hAnsi="Arial" w:cs="Arial"/>
          <w:b/>
          <w:color w:val="000000"/>
          <w:sz w:val="24"/>
          <w:szCs w:val="24"/>
        </w:rPr>
        <w:t>Para ver cuánto aprendimos…</w:t>
      </w:r>
    </w:p>
    <w:p w:rsidR="002F4669" w:rsidRPr="002F4669" w:rsidRDefault="002F4669">
      <w:pPr>
        <w:spacing w:after="0" w:line="240" w:lineRule="auto"/>
        <w:rPr>
          <w:rFonts w:ascii="Arial" w:eastAsia="DoctorESTRADABold" w:hAnsi="Arial" w:cs="Arial"/>
          <w:color w:val="000000"/>
          <w:sz w:val="24"/>
          <w:szCs w:val="24"/>
        </w:rPr>
      </w:pPr>
    </w:p>
    <w:p w:rsidR="002F4669" w:rsidRPr="002F4669" w:rsidRDefault="002F4669" w:rsidP="002F4669">
      <w:pPr>
        <w:pStyle w:val="Prrafodelista"/>
        <w:numPr>
          <w:ilvl w:val="0"/>
          <w:numId w:val="1"/>
        </w:numPr>
        <w:spacing w:after="0" w:line="240" w:lineRule="auto"/>
        <w:rPr>
          <w:rFonts w:ascii="Arial" w:eastAsia="DoctorESTRADABold" w:hAnsi="Arial" w:cs="Arial"/>
          <w:color w:val="000000"/>
          <w:sz w:val="24"/>
          <w:szCs w:val="24"/>
        </w:rPr>
      </w:pPr>
      <w:r w:rsidRPr="002F4669">
        <w:rPr>
          <w:rFonts w:ascii="Arial" w:eastAsia="DoctorESTRADABold" w:hAnsi="Arial" w:cs="Arial"/>
          <w:color w:val="000000"/>
          <w:sz w:val="24"/>
          <w:szCs w:val="24"/>
        </w:rPr>
        <w:t>Une con una línea</w:t>
      </w:r>
      <w:r w:rsidR="00ED7087">
        <w:rPr>
          <w:rFonts w:ascii="Arial" w:eastAsia="DoctorESTRADABold" w:hAnsi="Arial" w:cs="Arial"/>
          <w:color w:val="000000"/>
          <w:sz w:val="24"/>
          <w:szCs w:val="24"/>
        </w:rPr>
        <w:t xml:space="preserve"> los recuadros que se correspondan.</w:t>
      </w:r>
    </w:p>
    <w:p w:rsidR="002A4640" w:rsidRDefault="00ED7087">
      <w:pPr>
        <w:spacing w:after="0" w:line="240" w:lineRule="auto"/>
        <w:rPr>
          <w:rFonts w:ascii="DoctorESTRADABold" w:eastAsia="DoctorESTRADABold" w:hAnsi="DoctorESTRADABold" w:cs="DoctorESTRADABold"/>
          <w:color w:val="000000"/>
          <w:sz w:val="34"/>
          <w:szCs w:val="34"/>
        </w:rPr>
      </w:pPr>
      <w:r>
        <w:rPr>
          <w:noProof/>
        </w:rPr>
        <w:lastRenderedPageBreak/>
        <w:t xml:space="preserve"> l</w:t>
      </w:r>
      <w:r w:rsidR="006E2DAD">
        <w:rPr>
          <w:noProof/>
        </w:rPr>
        <w:drawing>
          <wp:inline distT="0" distB="0" distL="0" distR="0">
            <wp:extent cx="6466840" cy="7808383"/>
            <wp:effectExtent l="0" t="0" r="0" b="254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7"/>
                    <a:srcRect l="34824" t="19961" r="32925" b="10775"/>
                    <a:stretch/>
                  </pic:blipFill>
                  <pic:spPr bwMode="auto">
                    <a:xfrm>
                      <a:off x="0" y="0"/>
                      <a:ext cx="6467465" cy="7809138"/>
                    </a:xfrm>
                    <a:prstGeom prst="rect">
                      <a:avLst/>
                    </a:prstGeom>
                    <a:ln>
                      <a:noFill/>
                    </a:ln>
                    <a:extLst>
                      <a:ext uri="{53640926-AAD7-44D8-BBD7-CCE9431645EC}">
                        <a14:shadowObscured xmlns:a14="http://schemas.microsoft.com/office/drawing/2010/main"/>
                      </a:ext>
                    </a:extLst>
                  </pic:spPr>
                </pic:pic>
              </a:graphicData>
            </a:graphic>
          </wp:inline>
        </w:drawing>
      </w:r>
    </w:p>
    <w:p w:rsidR="002A4640" w:rsidRDefault="002A4640">
      <w:pPr>
        <w:spacing w:after="0" w:line="240" w:lineRule="auto"/>
        <w:rPr>
          <w:rFonts w:ascii="DoctorESTRADABold" w:eastAsia="DoctorESTRADABold" w:hAnsi="DoctorESTRADABold" w:cs="DoctorESTRADABold"/>
          <w:color w:val="000000"/>
          <w:sz w:val="34"/>
          <w:szCs w:val="34"/>
        </w:rPr>
      </w:pPr>
    </w:p>
    <w:p w:rsidR="00955C44" w:rsidRDefault="00955C44" w:rsidP="00627302">
      <w:pPr>
        <w:spacing w:after="0" w:line="240" w:lineRule="auto"/>
        <w:jc w:val="center"/>
        <w:rPr>
          <w:rFonts w:ascii="Arial" w:eastAsia="Times New Roman" w:hAnsi="Arial" w:cs="Arial"/>
          <w:b/>
          <w:bCs/>
          <w:color w:val="FF0000"/>
          <w:sz w:val="24"/>
          <w:szCs w:val="24"/>
        </w:rPr>
      </w:pPr>
    </w:p>
    <w:p w:rsidR="00955C44" w:rsidRDefault="00955C44" w:rsidP="00627302">
      <w:pPr>
        <w:spacing w:after="0" w:line="240" w:lineRule="auto"/>
        <w:jc w:val="center"/>
        <w:rPr>
          <w:rFonts w:ascii="Arial" w:eastAsia="Times New Roman" w:hAnsi="Arial" w:cs="Arial"/>
          <w:b/>
          <w:bCs/>
          <w:color w:val="FF0000"/>
          <w:sz w:val="24"/>
          <w:szCs w:val="24"/>
        </w:rPr>
      </w:pPr>
    </w:p>
    <w:p w:rsidR="00955C44" w:rsidRDefault="00955C44" w:rsidP="00627302">
      <w:pPr>
        <w:spacing w:after="0" w:line="240" w:lineRule="auto"/>
        <w:jc w:val="center"/>
        <w:rPr>
          <w:rFonts w:ascii="Arial" w:eastAsia="Times New Roman" w:hAnsi="Arial" w:cs="Arial"/>
          <w:b/>
          <w:bCs/>
          <w:color w:val="FF0000"/>
          <w:sz w:val="24"/>
          <w:szCs w:val="24"/>
        </w:rPr>
      </w:pPr>
    </w:p>
    <w:p w:rsidR="00955C44" w:rsidRDefault="00955C44" w:rsidP="00627302">
      <w:pPr>
        <w:spacing w:after="0" w:line="240" w:lineRule="auto"/>
        <w:jc w:val="center"/>
        <w:rPr>
          <w:rFonts w:ascii="Arial" w:eastAsia="Times New Roman" w:hAnsi="Arial" w:cs="Arial"/>
          <w:b/>
          <w:bCs/>
          <w:color w:val="FF0000"/>
          <w:sz w:val="24"/>
          <w:szCs w:val="24"/>
        </w:rPr>
      </w:pPr>
    </w:p>
    <w:p w:rsidR="00627302" w:rsidRPr="00627302" w:rsidRDefault="00627302" w:rsidP="00627302">
      <w:pPr>
        <w:spacing w:after="0" w:line="240" w:lineRule="auto"/>
        <w:jc w:val="center"/>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lastRenderedPageBreak/>
        <w:t>JUEVES 8 DE OCTUBRE</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LENGUA</w:t>
      </w:r>
      <w:r w:rsidRPr="00627302">
        <w:rPr>
          <w:rFonts w:ascii="Arial" w:eastAsia="Times New Roman" w:hAnsi="Arial" w:cs="Arial"/>
          <w:b/>
          <w:bCs/>
          <w:sz w:val="24"/>
          <w:szCs w:val="24"/>
        </w:rPr>
        <w:t>: EL CUENTO DE HUMOR Y UN POQUITO MÁS…</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5F3308">
      <w:pPr>
        <w:numPr>
          <w:ilvl w:val="0"/>
          <w:numId w:val="11"/>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Trabajamos juntos las págs. 84 y 85 sobre recursos, autor y narrador. Leer conceptos,</w:t>
      </w:r>
      <w:r w:rsidR="0093038B">
        <w:rPr>
          <w:rFonts w:ascii="Arial" w:eastAsia="Times New Roman" w:hAnsi="Arial" w:cs="Arial"/>
          <w:color w:val="000000"/>
          <w:sz w:val="24"/>
          <w:szCs w:val="24"/>
        </w:rPr>
        <w:t xml:space="preserve"> </w:t>
      </w:r>
      <w:r w:rsidRPr="00627302">
        <w:rPr>
          <w:rFonts w:ascii="Arial" w:eastAsia="Times New Roman" w:hAnsi="Arial" w:cs="Arial"/>
          <w:color w:val="000000"/>
          <w:sz w:val="24"/>
          <w:szCs w:val="24"/>
        </w:rPr>
        <w:t>realizar ejercicios y aclarar dudas. </w:t>
      </w:r>
    </w:p>
    <w:p w:rsidR="00627302" w:rsidRPr="00627302" w:rsidRDefault="00627302" w:rsidP="005F3308">
      <w:pPr>
        <w:spacing w:after="0" w:line="360" w:lineRule="auto"/>
        <w:rPr>
          <w:rFonts w:ascii="Times New Roman" w:eastAsia="Times New Roman" w:hAnsi="Times New Roman" w:cs="Times New Roman"/>
          <w:sz w:val="24"/>
          <w:szCs w:val="24"/>
        </w:rPr>
      </w:pPr>
    </w:p>
    <w:p w:rsidR="00ED7087"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 </w:t>
      </w:r>
    </w:p>
    <w:p w:rsidR="00ED7087" w:rsidRDefault="00ED7087"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rPr>
        <w:t xml:space="preserve">En la carpeta, dejar escrita la </w:t>
      </w:r>
      <w:r w:rsidRPr="00627302">
        <w:rPr>
          <w:rFonts w:ascii="Arial" w:eastAsia="Times New Roman" w:hAnsi="Arial" w:cs="Arial"/>
          <w:b/>
          <w:bCs/>
          <w:color w:val="000000"/>
          <w:sz w:val="24"/>
          <w:szCs w:val="24"/>
        </w:rPr>
        <w:t xml:space="preserve">definición de cuento de humor </w:t>
      </w:r>
      <w:r w:rsidR="0093038B">
        <w:rPr>
          <w:rFonts w:ascii="Arial" w:eastAsia="Times New Roman" w:hAnsi="Arial" w:cs="Arial"/>
          <w:color w:val="000000"/>
          <w:sz w:val="24"/>
          <w:szCs w:val="24"/>
        </w:rPr>
        <w:t>y los tres recursos</w:t>
      </w:r>
      <w:r w:rsidRPr="00627302">
        <w:rPr>
          <w:rFonts w:ascii="Arial" w:eastAsia="Times New Roman" w:hAnsi="Arial" w:cs="Arial"/>
          <w:color w:val="000000"/>
          <w:sz w:val="24"/>
          <w:szCs w:val="24"/>
        </w:rPr>
        <w:t xml:space="preserve">: </w:t>
      </w:r>
      <w:r w:rsidRPr="00627302">
        <w:rPr>
          <w:rFonts w:ascii="Arial" w:eastAsia="Times New Roman" w:hAnsi="Arial" w:cs="Arial"/>
          <w:b/>
          <w:bCs/>
          <w:color w:val="000000"/>
          <w:sz w:val="24"/>
          <w:szCs w:val="24"/>
        </w:rPr>
        <w:t>disparate, juego de palabras y exageración.</w:t>
      </w: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b/>
          <w:bCs/>
          <w:color w:val="000000"/>
          <w:sz w:val="24"/>
          <w:szCs w:val="24"/>
        </w:rPr>
        <w:t>Para hacer solitos:</w:t>
      </w:r>
      <w:r w:rsidRPr="00627302">
        <w:rPr>
          <w:rFonts w:ascii="Arial" w:eastAsia="Times New Roman" w:hAnsi="Arial" w:cs="Arial"/>
          <w:color w:val="000000"/>
          <w:sz w:val="24"/>
          <w:szCs w:val="24"/>
        </w:rPr>
        <w:t xml:space="preserve"> punto 2 a y b pág. 85 (se explican en el encuentro los tipos de narrador: protagonista,</w:t>
      </w:r>
      <w:r w:rsidR="0093038B">
        <w:rPr>
          <w:rFonts w:ascii="Arial" w:eastAsia="Times New Roman" w:hAnsi="Arial" w:cs="Arial"/>
          <w:color w:val="000000"/>
          <w:sz w:val="24"/>
          <w:szCs w:val="24"/>
        </w:rPr>
        <w:t xml:space="preserve"> </w:t>
      </w:r>
      <w:r w:rsidRPr="00627302">
        <w:rPr>
          <w:rFonts w:ascii="Arial" w:eastAsia="Times New Roman" w:hAnsi="Arial" w:cs="Arial"/>
          <w:color w:val="000000"/>
          <w:sz w:val="24"/>
          <w:szCs w:val="24"/>
        </w:rPr>
        <w:t>testigo y omnisciente)</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CATEQUESIS</w:t>
      </w:r>
      <w:r w:rsidR="0093038B">
        <w:rPr>
          <w:rFonts w:ascii="Arial" w:eastAsia="Times New Roman" w:hAnsi="Arial" w:cs="Arial"/>
          <w:b/>
          <w:bCs/>
          <w:color w:val="FF0000"/>
          <w:sz w:val="24"/>
          <w:szCs w:val="24"/>
        </w:rPr>
        <w:t>:</w:t>
      </w:r>
    </w:p>
    <w:p w:rsidR="0093038B" w:rsidRDefault="0093038B" w:rsidP="0093038B">
      <w:pPr>
        <w:spacing w:after="0" w:line="240" w:lineRule="auto"/>
        <w:rPr>
          <w:rFonts w:ascii="Arial" w:eastAsia="Times New Roman" w:hAnsi="Arial" w:cs="Arial"/>
          <w:color w:val="000000"/>
          <w:sz w:val="24"/>
          <w:szCs w:val="24"/>
          <w:u w:val="single"/>
        </w:rPr>
      </w:pPr>
    </w:p>
    <w:p w:rsidR="00627302" w:rsidRPr="00627302" w:rsidRDefault="00627302" w:rsidP="005F3308">
      <w:pPr>
        <w:spacing w:after="0" w:line="360" w:lineRule="auto"/>
        <w:rPr>
          <w:rFonts w:ascii="Times New Roman" w:eastAsia="Times New Roman" w:hAnsi="Times New Roman" w:cs="Times New Roman"/>
          <w:sz w:val="24"/>
          <w:szCs w:val="24"/>
        </w:rPr>
      </w:pPr>
      <w:r w:rsidRPr="00627302">
        <w:rPr>
          <w:rFonts w:ascii="Arial" w:eastAsia="Times New Roman" w:hAnsi="Arial" w:cs="Arial"/>
          <w:color w:val="000000"/>
          <w:sz w:val="24"/>
          <w:szCs w:val="24"/>
          <w:u w:val="single"/>
        </w:rPr>
        <w:t>ENCUENTRO Nº 16</w:t>
      </w:r>
      <w:r w:rsidRPr="00627302">
        <w:rPr>
          <w:rFonts w:ascii="Arial" w:eastAsia="Times New Roman" w:hAnsi="Arial" w:cs="Arial"/>
          <w:color w:val="000000"/>
          <w:sz w:val="24"/>
          <w:szCs w:val="24"/>
        </w:rPr>
        <w:t xml:space="preserve">: </w:t>
      </w:r>
      <w:r w:rsidR="0093038B">
        <w:rPr>
          <w:rFonts w:ascii="Arial" w:eastAsia="Times New Roman" w:hAnsi="Arial" w:cs="Arial"/>
          <w:color w:val="FF0000"/>
          <w:sz w:val="24"/>
          <w:szCs w:val="24"/>
        </w:rPr>
        <w:t>“</w:t>
      </w:r>
      <w:r w:rsidRPr="00627302">
        <w:rPr>
          <w:rFonts w:ascii="Arial" w:eastAsia="Times New Roman" w:hAnsi="Arial" w:cs="Arial"/>
          <w:color w:val="FF0000"/>
          <w:sz w:val="24"/>
          <w:szCs w:val="24"/>
        </w:rPr>
        <w:t>Jesús Maestro nos enseña con gestos y palabras”</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 xml:space="preserve">Comenzamos este encuentro haciendo la </w:t>
      </w:r>
      <w:r w:rsidRPr="00627302">
        <w:rPr>
          <w:rFonts w:ascii="Arial" w:eastAsia="Times New Roman" w:hAnsi="Arial" w:cs="Arial"/>
          <w:b/>
          <w:bCs/>
          <w:color w:val="000000"/>
          <w:sz w:val="24"/>
          <w:szCs w:val="24"/>
        </w:rPr>
        <w:t>señal de la cruz</w:t>
      </w:r>
      <w:r w:rsidRPr="00627302">
        <w:rPr>
          <w:rFonts w:ascii="Arial" w:eastAsia="Times New Roman" w:hAnsi="Arial" w:cs="Arial"/>
          <w:color w:val="000000"/>
          <w:sz w:val="24"/>
          <w:szCs w:val="24"/>
        </w:rPr>
        <w:t xml:space="preserve"> y rezando a la Virgen: “Bendita sea tu pureza” (pág. 11 del librito gris de oraciones).</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5F3308">
      <w:pPr>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A nuestro alrededor hay personas que nos quieren y nos ayudan a crecer: nuestros padres, maestros, padrinos, tíos, abuelos….De diversas maneras ellos nos educan y enseñan.</w:t>
      </w:r>
    </w:p>
    <w:p w:rsidR="00627302" w:rsidRPr="00627302" w:rsidRDefault="00627302" w:rsidP="005F3308">
      <w:pPr>
        <w:spacing w:after="0" w:line="360" w:lineRule="auto"/>
        <w:rPr>
          <w:rFonts w:ascii="Times New Roman" w:eastAsia="Times New Roman" w:hAnsi="Times New Roman" w:cs="Times New Roman"/>
          <w:sz w:val="24"/>
          <w:szCs w:val="24"/>
        </w:rPr>
      </w:pPr>
    </w:p>
    <w:p w:rsidR="0093038B" w:rsidRDefault="00627302" w:rsidP="005F3308">
      <w:pPr>
        <w:pStyle w:val="Prrafodelista"/>
        <w:numPr>
          <w:ilvl w:val="0"/>
          <w:numId w:val="17"/>
        </w:numPr>
        <w:spacing w:after="0" w:line="360" w:lineRule="auto"/>
        <w:jc w:val="both"/>
        <w:textAlignment w:val="baseline"/>
        <w:rPr>
          <w:rFonts w:ascii="Arial" w:eastAsia="Times New Roman" w:hAnsi="Arial" w:cs="Arial"/>
          <w:color w:val="000000"/>
          <w:sz w:val="24"/>
          <w:szCs w:val="24"/>
        </w:rPr>
      </w:pPr>
      <w:r w:rsidRPr="0093038B">
        <w:rPr>
          <w:rFonts w:ascii="Arial" w:eastAsia="Times New Roman" w:hAnsi="Arial" w:cs="Arial"/>
          <w:color w:val="000000"/>
          <w:sz w:val="24"/>
          <w:szCs w:val="24"/>
        </w:rPr>
        <w:t>Escribe el nombre de dos de esas personas , cómo son y qué aprendiste de ellas.(Pueden ser palabras que te hayan dicho o gestos que hayan tenido con vos o los demás)</w:t>
      </w:r>
    </w:p>
    <w:p w:rsidR="0093038B" w:rsidRDefault="00627302" w:rsidP="005F3308">
      <w:pPr>
        <w:pStyle w:val="Prrafodelista"/>
        <w:numPr>
          <w:ilvl w:val="0"/>
          <w:numId w:val="17"/>
        </w:numPr>
        <w:spacing w:after="0" w:line="360" w:lineRule="auto"/>
        <w:jc w:val="both"/>
        <w:textAlignment w:val="baseline"/>
        <w:rPr>
          <w:rFonts w:ascii="Arial" w:eastAsia="Times New Roman" w:hAnsi="Arial" w:cs="Arial"/>
          <w:color w:val="000000"/>
          <w:sz w:val="24"/>
          <w:szCs w:val="24"/>
        </w:rPr>
      </w:pPr>
      <w:r w:rsidRPr="0093038B">
        <w:rPr>
          <w:rFonts w:ascii="Arial" w:eastAsia="Times New Roman" w:hAnsi="Arial" w:cs="Arial"/>
          <w:color w:val="000000"/>
          <w:sz w:val="24"/>
          <w:szCs w:val="24"/>
        </w:rPr>
        <w:t>Lee detenidamente la explicación que se encuentra debajo del punto 2.</w:t>
      </w:r>
    </w:p>
    <w:p w:rsidR="00627302" w:rsidRPr="0093038B" w:rsidRDefault="00627302" w:rsidP="005F3308">
      <w:pPr>
        <w:pStyle w:val="Prrafodelista"/>
        <w:numPr>
          <w:ilvl w:val="0"/>
          <w:numId w:val="17"/>
        </w:numPr>
        <w:spacing w:after="0" w:line="360" w:lineRule="auto"/>
        <w:jc w:val="both"/>
        <w:textAlignment w:val="baseline"/>
        <w:rPr>
          <w:rFonts w:ascii="Arial" w:eastAsia="Times New Roman" w:hAnsi="Arial" w:cs="Arial"/>
          <w:color w:val="000000"/>
          <w:sz w:val="24"/>
          <w:szCs w:val="24"/>
        </w:rPr>
      </w:pPr>
      <w:r w:rsidRPr="0093038B">
        <w:rPr>
          <w:rFonts w:ascii="Arial" w:eastAsia="Times New Roman" w:hAnsi="Arial" w:cs="Arial"/>
          <w:color w:val="000000"/>
          <w:sz w:val="24"/>
          <w:szCs w:val="24"/>
        </w:rPr>
        <w:t>Ahora, contesta:</w:t>
      </w:r>
    </w:p>
    <w:p w:rsidR="00627302" w:rsidRPr="00627302" w:rsidRDefault="00627302" w:rsidP="005F3308">
      <w:pPr>
        <w:spacing w:after="0" w:line="360" w:lineRule="auto"/>
        <w:ind w:left="1440"/>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1-¿Cómo te enseñan tus papis a ser mejores personas?</w:t>
      </w:r>
    </w:p>
    <w:p w:rsidR="00627302" w:rsidRPr="00627302" w:rsidRDefault="00627302" w:rsidP="005F3308">
      <w:pPr>
        <w:spacing w:after="0" w:line="360" w:lineRule="auto"/>
        <w:ind w:left="1440"/>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2-¿Por qué te parece que a Jesús lo llamamos el gran Maestro?</w:t>
      </w:r>
    </w:p>
    <w:p w:rsidR="0093038B" w:rsidRDefault="00627302" w:rsidP="005F3308">
      <w:pPr>
        <w:spacing w:after="0" w:line="360" w:lineRule="auto"/>
        <w:ind w:left="1440"/>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3-¿Cómo elegía Él enseñarle a sus discípulos?</w:t>
      </w:r>
    </w:p>
    <w:p w:rsidR="00627302" w:rsidRPr="00627302" w:rsidRDefault="00627302" w:rsidP="005F3308">
      <w:pPr>
        <w:spacing w:after="0" w:line="360" w:lineRule="auto"/>
        <w:jc w:val="both"/>
        <w:rPr>
          <w:rFonts w:ascii="Times New Roman" w:eastAsia="Times New Roman" w:hAnsi="Times New Roman" w:cs="Times New Roman"/>
          <w:sz w:val="24"/>
          <w:szCs w:val="24"/>
        </w:rPr>
      </w:pPr>
      <w:r w:rsidRPr="00627302">
        <w:rPr>
          <w:rFonts w:ascii="Arial" w:eastAsia="Times New Roman" w:hAnsi="Arial" w:cs="Arial"/>
          <w:color w:val="000000"/>
          <w:sz w:val="24"/>
          <w:szCs w:val="24"/>
        </w:rPr>
        <w:t>Termina rezando el “Gloria” (pág. 11 del librito gris de oraciones)</w:t>
      </w:r>
    </w:p>
    <w:p w:rsidR="00627302" w:rsidRPr="00627302" w:rsidRDefault="0093038B" w:rsidP="0062730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955C44" w:rsidRDefault="00955C44" w:rsidP="00627302">
      <w:pPr>
        <w:spacing w:after="0" w:line="240" w:lineRule="auto"/>
        <w:jc w:val="center"/>
        <w:rPr>
          <w:rFonts w:ascii="Arial" w:eastAsia="Times New Roman" w:hAnsi="Arial" w:cs="Arial"/>
          <w:b/>
          <w:bCs/>
          <w:color w:val="FF0000"/>
          <w:sz w:val="24"/>
          <w:szCs w:val="24"/>
        </w:rPr>
      </w:pPr>
    </w:p>
    <w:p w:rsidR="00955C44" w:rsidRDefault="00955C44" w:rsidP="00627302">
      <w:pPr>
        <w:spacing w:after="0" w:line="240" w:lineRule="auto"/>
        <w:jc w:val="center"/>
        <w:rPr>
          <w:rFonts w:ascii="Arial" w:eastAsia="Times New Roman" w:hAnsi="Arial" w:cs="Arial"/>
          <w:b/>
          <w:bCs/>
          <w:color w:val="FF0000"/>
          <w:sz w:val="24"/>
          <w:szCs w:val="24"/>
        </w:rPr>
      </w:pPr>
    </w:p>
    <w:p w:rsidR="00955C44" w:rsidRDefault="00955C44" w:rsidP="00627302">
      <w:pPr>
        <w:spacing w:after="0" w:line="240" w:lineRule="auto"/>
        <w:jc w:val="center"/>
        <w:rPr>
          <w:rFonts w:ascii="Arial" w:eastAsia="Times New Roman" w:hAnsi="Arial" w:cs="Arial"/>
          <w:b/>
          <w:bCs/>
          <w:color w:val="FF0000"/>
          <w:sz w:val="24"/>
          <w:szCs w:val="24"/>
        </w:rPr>
      </w:pPr>
    </w:p>
    <w:p w:rsidR="00627302" w:rsidRPr="00627302" w:rsidRDefault="00627302" w:rsidP="00627302">
      <w:pPr>
        <w:spacing w:after="0" w:line="240" w:lineRule="auto"/>
        <w:jc w:val="center"/>
        <w:rPr>
          <w:rFonts w:ascii="Times New Roman" w:eastAsia="Times New Roman" w:hAnsi="Times New Roman" w:cs="Times New Roman"/>
          <w:sz w:val="24"/>
          <w:szCs w:val="24"/>
        </w:rPr>
      </w:pPr>
      <w:bookmarkStart w:id="0" w:name="_GoBack"/>
      <w:bookmarkEnd w:id="0"/>
      <w:r w:rsidRPr="00627302">
        <w:rPr>
          <w:rFonts w:ascii="Arial" w:eastAsia="Times New Roman" w:hAnsi="Arial" w:cs="Arial"/>
          <w:b/>
          <w:bCs/>
          <w:color w:val="FF0000"/>
          <w:sz w:val="24"/>
          <w:szCs w:val="24"/>
        </w:rPr>
        <w:lastRenderedPageBreak/>
        <w:t>VIERNES 9 DE OCTUBRE</w:t>
      </w: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MATEMÁTICA: </w:t>
      </w:r>
      <w:r w:rsidRPr="00627302">
        <w:rPr>
          <w:rFonts w:ascii="Arial" w:eastAsia="Times New Roman" w:hAnsi="Arial" w:cs="Arial"/>
          <w:b/>
          <w:bCs/>
          <w:color w:val="000000"/>
          <w:sz w:val="24"/>
          <w:szCs w:val="24"/>
        </w:rPr>
        <w:t>REPASO</w:t>
      </w:r>
    </w:p>
    <w:p w:rsidR="00627302" w:rsidRPr="00627302" w:rsidRDefault="0093038B" w:rsidP="00627302">
      <w:pPr>
        <w:spacing w:after="0" w:line="240" w:lineRule="auto"/>
        <w:rPr>
          <w:rFonts w:ascii="Times New Roman" w:eastAsia="Times New Roman" w:hAnsi="Times New Roman" w:cs="Times New Roman"/>
          <w:sz w:val="24"/>
          <w:szCs w:val="24"/>
        </w:rPr>
      </w:pPr>
      <w:r w:rsidRPr="00627302">
        <w:rPr>
          <w:rFonts w:ascii="Times New Roman" w:eastAsia="Times New Roman" w:hAnsi="Times New Roman" w:cs="Times New Roman"/>
          <w:noProof/>
          <w:sz w:val="24"/>
          <w:szCs w:val="24"/>
          <w:bdr w:val="none" w:sz="0" w:space="0" w:color="auto" w:frame="1"/>
        </w:rPr>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1658373" cy="1807535"/>
            <wp:effectExtent l="0" t="0" r="0" b="2540"/>
            <wp:wrapSquare wrapText="bothSides"/>
            <wp:docPr id="18" name="Imagen 18" descr="https://lh5.googleusercontent.com/ImuKMYj2qnboj5FYawOtJUyr9BxNItEcGKrq0_egGEB8ES_ttDiTSNkHHhAwdz4RaPjukIX-Yu-eUr_woGlamxqBUtrM-WXJ5jzhWcRSBppfsIStWmfXpSdXVULxvVzD7OBJCh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ImuKMYj2qnboj5FYawOtJUyr9BxNItEcGKrq0_egGEB8ES_ttDiTSNkHHhAwdz4RaPjukIX-Yu-eUr_woGlamxqBUtrM-WXJ5jzhWcRSBppfsIStWmfXpSdXVULxvVzD7OBJChF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301" b="10951"/>
                    <a:stretch/>
                  </pic:blipFill>
                  <pic:spPr bwMode="auto">
                    <a:xfrm>
                      <a:off x="0" y="0"/>
                      <a:ext cx="1658373" cy="180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7302" w:rsidRPr="00627302" w:rsidRDefault="00627302" w:rsidP="00627302">
      <w:pPr>
        <w:numPr>
          <w:ilvl w:val="0"/>
          <w:numId w:val="14"/>
        </w:numPr>
        <w:spacing w:after="0" w:line="24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AYUDÁNDOTE CON LO QUE APRENDIMOS EN LAS CLASES VIRTUALES RESUELVE LA FICHA 25</w:t>
      </w:r>
    </w:p>
    <w:p w:rsidR="00627302" w:rsidRPr="00627302" w:rsidRDefault="00627302" w:rsidP="00627302">
      <w:pPr>
        <w:spacing w:after="240" w:line="240" w:lineRule="auto"/>
        <w:rPr>
          <w:rFonts w:ascii="Times New Roman" w:eastAsia="Times New Roman" w:hAnsi="Times New Roman" w:cs="Times New Roman"/>
          <w:sz w:val="24"/>
          <w:szCs w:val="24"/>
        </w:rPr>
      </w:pPr>
    </w:p>
    <w:p w:rsidR="00627302" w:rsidRPr="00627302" w:rsidRDefault="00627302" w:rsidP="0093038B">
      <w:pPr>
        <w:numPr>
          <w:ilvl w:val="0"/>
          <w:numId w:val="15"/>
        </w:numPr>
        <w:spacing w:after="0" w:line="24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 xml:space="preserve">Ahora completa la siguiente tabla teniendo en cuenta primero cual es el </w:t>
      </w:r>
      <w:r w:rsidRPr="00627302">
        <w:rPr>
          <w:rFonts w:ascii="Arial" w:eastAsia="Times New Roman" w:hAnsi="Arial" w:cs="Arial"/>
          <w:b/>
          <w:bCs/>
          <w:color w:val="000000"/>
          <w:sz w:val="24"/>
          <w:szCs w:val="24"/>
        </w:rPr>
        <w:t>valor unitario</w:t>
      </w:r>
      <w:r w:rsidRPr="00627302">
        <w:rPr>
          <w:rFonts w:ascii="Arial" w:eastAsia="Times New Roman" w:hAnsi="Arial" w:cs="Arial"/>
          <w:color w:val="000000"/>
          <w:sz w:val="24"/>
          <w:szCs w:val="24"/>
        </w:rPr>
        <w:t xml:space="preserve"> en cada caso. </w:t>
      </w: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noProof/>
          <w:color w:val="000000"/>
          <w:sz w:val="24"/>
          <w:szCs w:val="24"/>
          <w:bdr w:val="none" w:sz="0" w:space="0" w:color="auto" w:frame="1"/>
        </w:rPr>
        <w:drawing>
          <wp:inline distT="0" distB="0" distL="0" distR="0">
            <wp:extent cx="6315740" cy="2815054"/>
            <wp:effectExtent l="0" t="0" r="8890" b="4445"/>
            <wp:docPr id="17" name="Imagen 17" descr="https://lh4.googleusercontent.com/u5uBdMj-rAoD4z-x-y62OuEVkpYA2-zzrVoiR-AxvWdhsE0KE0iiDWYiRNyOoLkTAkTLC6I0-lqHm6K2KXVSLJx3EmEJagsfq6-m0w1Ep7CE1XirGBxKv0lCcDluP9EkIaFzN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u5uBdMj-rAoD4z-x-y62OuEVkpYA2-zzrVoiR-AxvWdhsE0KE0iiDWYiRNyOoLkTAkTLC6I0-lqHm6K2KXVSLJx3EmEJagsfq6-m0w1Ep7CE1XirGBxKv0lCcDluP9EkIaFzNadc"/>
                    <pic:cNvPicPr>
                      <a:picLocks noChangeAspect="1" noChangeArrowheads="1"/>
                    </pic:cNvPicPr>
                  </pic:nvPicPr>
                  <pic:blipFill rotWithShape="1">
                    <a:blip r:embed="rId19">
                      <a:extLst>
                        <a:ext uri="{28A0092B-C50C-407E-A947-70E740481C1C}">
                          <a14:useLocalDpi xmlns:a14="http://schemas.microsoft.com/office/drawing/2010/main" val="0"/>
                        </a:ext>
                      </a:extLst>
                    </a:blip>
                    <a:srcRect l="9384" t="23079" r="28984" b="24649"/>
                    <a:stretch/>
                  </pic:blipFill>
                  <pic:spPr bwMode="auto">
                    <a:xfrm>
                      <a:off x="0" y="0"/>
                      <a:ext cx="6337898" cy="2824930"/>
                    </a:xfrm>
                    <a:prstGeom prst="rect">
                      <a:avLst/>
                    </a:prstGeom>
                    <a:noFill/>
                    <a:ln>
                      <a:noFill/>
                    </a:ln>
                    <a:extLst>
                      <a:ext uri="{53640926-AAD7-44D8-BBD7-CCE9431645EC}">
                        <a14:shadowObscured xmlns:a14="http://schemas.microsoft.com/office/drawing/2010/main"/>
                      </a:ext>
                    </a:extLst>
                  </pic:spPr>
                </pic:pic>
              </a:graphicData>
            </a:graphic>
          </wp:inline>
        </w:drawing>
      </w:r>
    </w:p>
    <w:p w:rsidR="00627302" w:rsidRPr="00627302" w:rsidRDefault="00627302" w:rsidP="00627302">
      <w:pPr>
        <w:spacing w:after="240" w:line="240" w:lineRule="auto"/>
        <w:rPr>
          <w:rFonts w:ascii="Times New Roman" w:eastAsia="Times New Roman" w:hAnsi="Times New Roman" w:cs="Times New Roman"/>
          <w:sz w:val="24"/>
          <w:szCs w:val="24"/>
        </w:rPr>
      </w:pPr>
      <w:r w:rsidRPr="00627302">
        <w:rPr>
          <w:rFonts w:ascii="Times New Roman" w:eastAsia="Times New Roman" w:hAnsi="Times New Roman" w:cs="Times New Roman"/>
          <w:sz w:val="24"/>
          <w:szCs w:val="24"/>
        </w:rPr>
        <w:br/>
      </w:r>
    </w:p>
    <w:p w:rsidR="00627302" w:rsidRPr="00627302" w:rsidRDefault="00627302" w:rsidP="00627302">
      <w:pPr>
        <w:spacing w:after="0" w:line="240" w:lineRule="auto"/>
        <w:rPr>
          <w:rFonts w:ascii="Times New Roman" w:eastAsia="Times New Roman" w:hAnsi="Times New Roman" w:cs="Times New Roman"/>
          <w:sz w:val="24"/>
          <w:szCs w:val="24"/>
        </w:rPr>
      </w:pPr>
      <w:r w:rsidRPr="00627302">
        <w:rPr>
          <w:rFonts w:ascii="Arial" w:eastAsia="Times New Roman" w:hAnsi="Arial" w:cs="Arial"/>
          <w:b/>
          <w:bCs/>
          <w:color w:val="FF0000"/>
          <w:sz w:val="24"/>
          <w:szCs w:val="24"/>
        </w:rPr>
        <w:t xml:space="preserve">LENGUA: </w:t>
      </w:r>
      <w:r w:rsidRPr="00627302">
        <w:rPr>
          <w:rFonts w:ascii="Arial" w:eastAsia="Times New Roman" w:hAnsi="Arial" w:cs="Arial"/>
          <w:b/>
          <w:bCs/>
          <w:color w:val="000000"/>
          <w:sz w:val="24"/>
          <w:szCs w:val="24"/>
        </w:rPr>
        <w:t>TALLER DE LECTURA </w:t>
      </w:r>
    </w:p>
    <w:p w:rsidR="00627302" w:rsidRPr="00627302" w:rsidRDefault="00627302" w:rsidP="00627302">
      <w:pPr>
        <w:spacing w:after="0" w:line="240" w:lineRule="auto"/>
        <w:rPr>
          <w:rFonts w:ascii="Times New Roman" w:eastAsia="Times New Roman" w:hAnsi="Times New Roman" w:cs="Times New Roman"/>
          <w:sz w:val="24"/>
          <w:szCs w:val="24"/>
        </w:rPr>
      </w:pPr>
    </w:p>
    <w:p w:rsidR="00627302" w:rsidRPr="00627302" w:rsidRDefault="00627302" w:rsidP="005F3308">
      <w:pPr>
        <w:numPr>
          <w:ilvl w:val="0"/>
          <w:numId w:val="16"/>
        </w:numPr>
        <w:spacing w:after="0" w:line="360" w:lineRule="auto"/>
        <w:textAlignment w:val="baseline"/>
        <w:rPr>
          <w:rFonts w:ascii="Arial" w:eastAsia="Times New Roman" w:hAnsi="Arial" w:cs="Arial"/>
          <w:color w:val="000000"/>
          <w:sz w:val="24"/>
          <w:szCs w:val="24"/>
        </w:rPr>
      </w:pPr>
      <w:r w:rsidRPr="00627302">
        <w:rPr>
          <w:rFonts w:ascii="Arial" w:eastAsia="Times New Roman" w:hAnsi="Arial" w:cs="Arial"/>
          <w:color w:val="000000"/>
          <w:sz w:val="24"/>
          <w:szCs w:val="24"/>
        </w:rPr>
        <w:t>Recordando lo trabajado sobre cuentos de humor y sus recursos, resuelve el taller de lectura de la pág. 95.  Escribir las respuestas en la carpeta.</w:t>
      </w:r>
    </w:p>
    <w:p w:rsidR="00627302" w:rsidRPr="00627302" w:rsidRDefault="00627302" w:rsidP="005F3308">
      <w:pPr>
        <w:spacing w:after="0" w:line="360" w:lineRule="auto"/>
        <w:rPr>
          <w:rFonts w:ascii="Times New Roman" w:eastAsia="Times New Roman" w:hAnsi="Times New Roman" w:cs="Times New Roman"/>
          <w:sz w:val="24"/>
          <w:szCs w:val="24"/>
        </w:rPr>
      </w:pPr>
    </w:p>
    <w:p w:rsidR="00627302" w:rsidRPr="00627302" w:rsidRDefault="00627302" w:rsidP="00627302">
      <w:pPr>
        <w:spacing w:after="0" w:line="240" w:lineRule="auto"/>
        <w:rPr>
          <w:rFonts w:ascii="Times New Roman" w:eastAsia="Times New Roman" w:hAnsi="Times New Roman" w:cs="Times New Roman"/>
          <w:sz w:val="24"/>
          <w:szCs w:val="24"/>
        </w:rPr>
      </w:pPr>
    </w:p>
    <w:p w:rsidR="002A4640" w:rsidRDefault="002A4640"/>
    <w:sectPr w:rsidR="002A4640">
      <w:headerReference w:type="default" r:id="rId20"/>
      <w:footerReference w:type="default" r:id="rId2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D67" w:rsidRDefault="00370D67" w:rsidP="00ED7087">
      <w:pPr>
        <w:spacing w:after="0" w:line="240" w:lineRule="auto"/>
      </w:pPr>
      <w:r>
        <w:separator/>
      </w:r>
    </w:p>
  </w:endnote>
  <w:endnote w:type="continuationSeparator" w:id="0">
    <w:p w:rsidR="00370D67" w:rsidRDefault="00370D67" w:rsidP="00ED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octorESTRADABold">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994665"/>
      <w:docPartObj>
        <w:docPartGallery w:val="Page Numbers (Bottom of Page)"/>
        <w:docPartUnique/>
      </w:docPartObj>
    </w:sdtPr>
    <w:sdtEndPr/>
    <w:sdtContent>
      <w:p w:rsidR="00ED7087" w:rsidRDefault="00ED7087">
        <w:pPr>
          <w:pStyle w:val="Piedepgina"/>
          <w:jc w:val="right"/>
        </w:pPr>
        <w:r>
          <w:fldChar w:fldCharType="begin"/>
        </w:r>
        <w:r>
          <w:instrText>PAGE   \* MERGEFORMAT</w:instrText>
        </w:r>
        <w:r>
          <w:fldChar w:fldCharType="separate"/>
        </w:r>
        <w:r w:rsidR="00955C44" w:rsidRPr="00955C44">
          <w:rPr>
            <w:noProof/>
            <w:lang w:val="es-ES"/>
          </w:rPr>
          <w:t>8</w:t>
        </w:r>
        <w:r>
          <w:fldChar w:fldCharType="end"/>
        </w:r>
      </w:p>
    </w:sdtContent>
  </w:sdt>
  <w:p w:rsidR="00ED7087" w:rsidRDefault="00ED70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D67" w:rsidRDefault="00370D67" w:rsidP="00ED7087">
      <w:pPr>
        <w:spacing w:after="0" w:line="240" w:lineRule="auto"/>
      </w:pPr>
      <w:r>
        <w:separator/>
      </w:r>
    </w:p>
  </w:footnote>
  <w:footnote w:type="continuationSeparator" w:id="0">
    <w:p w:rsidR="00370D67" w:rsidRDefault="00370D67" w:rsidP="00ED7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728" w:rsidRPr="004C3EA3" w:rsidRDefault="00E41728" w:rsidP="00E41728">
    <w:pPr>
      <w:shd w:val="clear" w:color="auto" w:fill="FFFFFF"/>
      <w:tabs>
        <w:tab w:val="center" w:pos="4763"/>
        <w:tab w:val="right" w:pos="9526"/>
      </w:tabs>
      <w:spacing w:after="0" w:line="240" w:lineRule="auto"/>
      <w:rPr>
        <w:rFonts w:ascii="Times New Roman" w:eastAsia="Times New Roman" w:hAnsi="Times New Roman" w:cs="Times New Roman"/>
        <w:sz w:val="24"/>
        <w:szCs w:val="24"/>
      </w:rPr>
    </w:pPr>
    <w:r w:rsidRPr="004C3EA3">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0" locked="0" layoutInCell="1" allowOverlap="1" wp14:anchorId="6B62417B" wp14:editId="3376F1D0">
          <wp:simplePos x="0" y="0"/>
          <wp:positionH relativeFrom="margin">
            <wp:align>right</wp:align>
          </wp:positionH>
          <wp:positionV relativeFrom="paragraph">
            <wp:posOffset>-257810</wp:posOffset>
          </wp:positionV>
          <wp:extent cx="400050" cy="584200"/>
          <wp:effectExtent l="0" t="0" r="0" b="6350"/>
          <wp:wrapSquare wrapText="bothSides"/>
          <wp:docPr id="23" name="Imagen 23"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Cpn164mBxUOM7ACrx5X05Vxem5Shnj5EMT9mxfD0kkdq3RfWsSLMb0K-eMbN6p3-LJgxOIuuoeXKSr1UHeV_8NjCWB0XXJoegv7jfDJ7tM1chBrXBhMv0-7kM1iy_bHk_Umr0D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color w:val="000000"/>
        <w:sz w:val="24"/>
        <w:szCs w:val="24"/>
      </w:rPr>
      <w:tab/>
    </w:r>
    <w:r w:rsidRPr="004C3EA3">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0" locked="0" layoutInCell="1" allowOverlap="1" wp14:anchorId="0B448799" wp14:editId="5F12B2CD">
          <wp:simplePos x="0" y="0"/>
          <wp:positionH relativeFrom="margin">
            <wp:align>left</wp:align>
          </wp:positionH>
          <wp:positionV relativeFrom="paragraph">
            <wp:posOffset>-219710</wp:posOffset>
          </wp:positionV>
          <wp:extent cx="482600" cy="711200"/>
          <wp:effectExtent l="0" t="0" r="0" b="0"/>
          <wp:wrapSquare wrapText="bothSides"/>
          <wp:docPr id="8" name="Imagen 8"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nEpfTn5tHcqx1uC729nRrqrLlYBQZSBcBAH4VAtASK8LMjwlUaE82nw9T5IC8tdSIrWwtvAmLs6uBfNYyI6j30NuxbKdY2O0fSqdKfFPy0Tf6n0iFRAOKt9isq6tJEWmkOOHI7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A3">
      <w:rPr>
        <w:rFonts w:ascii="Comic Sans MS" w:eastAsia="Times New Roman" w:hAnsi="Comic Sans MS" w:cs="Times New Roman"/>
        <w:b/>
        <w:bCs/>
        <w:color w:val="000000"/>
        <w:sz w:val="24"/>
        <w:szCs w:val="24"/>
      </w:rPr>
      <w:t>ESCUELA  NUESTRA SEÑORA DEL VALLE</w:t>
    </w:r>
    <w:r>
      <w:rPr>
        <w:rFonts w:ascii="Comic Sans MS" w:eastAsia="Times New Roman" w:hAnsi="Comic Sans MS" w:cs="Times New Roman"/>
        <w:b/>
        <w:bCs/>
        <w:color w:val="000000"/>
        <w:sz w:val="24"/>
        <w:szCs w:val="24"/>
      </w:rPr>
      <w:tab/>
    </w:r>
  </w:p>
  <w:p w:rsidR="00E41728" w:rsidRDefault="00E417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80509"/>
    <w:multiLevelType w:val="multilevel"/>
    <w:tmpl w:val="BB5A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F3616"/>
    <w:multiLevelType w:val="multilevel"/>
    <w:tmpl w:val="6B16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C024C"/>
    <w:multiLevelType w:val="multilevel"/>
    <w:tmpl w:val="90102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C41A7"/>
    <w:multiLevelType w:val="multilevel"/>
    <w:tmpl w:val="D42C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8917E7"/>
    <w:multiLevelType w:val="multilevel"/>
    <w:tmpl w:val="60F0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C415DF"/>
    <w:multiLevelType w:val="multilevel"/>
    <w:tmpl w:val="9F34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51209"/>
    <w:multiLevelType w:val="hybridMultilevel"/>
    <w:tmpl w:val="587ABC40"/>
    <w:lvl w:ilvl="0" w:tplc="DEA05C68">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AE9676D"/>
    <w:multiLevelType w:val="multilevel"/>
    <w:tmpl w:val="33DC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C3B0B"/>
    <w:multiLevelType w:val="multilevel"/>
    <w:tmpl w:val="C346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744684"/>
    <w:multiLevelType w:val="multilevel"/>
    <w:tmpl w:val="F4A6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9E721B"/>
    <w:multiLevelType w:val="hybridMultilevel"/>
    <w:tmpl w:val="754680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04B2041"/>
    <w:multiLevelType w:val="multilevel"/>
    <w:tmpl w:val="4086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A80993"/>
    <w:multiLevelType w:val="multilevel"/>
    <w:tmpl w:val="0D06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294EBF"/>
    <w:multiLevelType w:val="multilevel"/>
    <w:tmpl w:val="66A2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315463"/>
    <w:multiLevelType w:val="multilevel"/>
    <w:tmpl w:val="340A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6A25D9"/>
    <w:multiLevelType w:val="multilevel"/>
    <w:tmpl w:val="591E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2D488E"/>
    <w:multiLevelType w:val="multilevel"/>
    <w:tmpl w:val="4466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
  </w:num>
  <w:num w:numId="4">
    <w:abstractNumId w:val="3"/>
  </w:num>
  <w:num w:numId="5">
    <w:abstractNumId w:val="8"/>
  </w:num>
  <w:num w:numId="6">
    <w:abstractNumId w:val="11"/>
  </w:num>
  <w:num w:numId="7">
    <w:abstractNumId w:val="2"/>
  </w:num>
  <w:num w:numId="8">
    <w:abstractNumId w:val="4"/>
  </w:num>
  <w:num w:numId="9">
    <w:abstractNumId w:val="13"/>
  </w:num>
  <w:num w:numId="10">
    <w:abstractNumId w:val="15"/>
  </w:num>
  <w:num w:numId="11">
    <w:abstractNumId w:val="0"/>
  </w:num>
  <w:num w:numId="12">
    <w:abstractNumId w:val="5"/>
  </w:num>
  <w:num w:numId="13">
    <w:abstractNumId w:val="16"/>
  </w:num>
  <w:num w:numId="14">
    <w:abstractNumId w:val="7"/>
  </w:num>
  <w:num w:numId="15">
    <w:abstractNumId w:val="12"/>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640"/>
    <w:rsid w:val="002A4640"/>
    <w:rsid w:val="002F4669"/>
    <w:rsid w:val="00327168"/>
    <w:rsid w:val="00370D67"/>
    <w:rsid w:val="005C31EB"/>
    <w:rsid w:val="005F3308"/>
    <w:rsid w:val="00627302"/>
    <w:rsid w:val="006E2DAD"/>
    <w:rsid w:val="0093038B"/>
    <w:rsid w:val="00936906"/>
    <w:rsid w:val="00955C44"/>
    <w:rsid w:val="00C60E4C"/>
    <w:rsid w:val="00E41728"/>
    <w:rsid w:val="00ED7087"/>
    <w:rsid w:val="00FE22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BD2B5-0E34-4214-BBA6-57608404B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2F4669"/>
    <w:pPr>
      <w:ind w:left="720"/>
      <w:contextualSpacing/>
    </w:pPr>
  </w:style>
  <w:style w:type="paragraph" w:styleId="NormalWeb">
    <w:name w:val="Normal (Web)"/>
    <w:basedOn w:val="Normal"/>
    <w:uiPriority w:val="99"/>
    <w:semiHidden/>
    <w:unhideWhenUsed/>
    <w:rsid w:val="0062730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627302"/>
    <w:rPr>
      <w:color w:val="0000FF"/>
      <w:u w:val="single"/>
    </w:rPr>
  </w:style>
  <w:style w:type="paragraph" w:styleId="Encabezado">
    <w:name w:val="header"/>
    <w:basedOn w:val="Normal"/>
    <w:link w:val="EncabezadoCar"/>
    <w:uiPriority w:val="99"/>
    <w:unhideWhenUsed/>
    <w:rsid w:val="00ED70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7087"/>
  </w:style>
  <w:style w:type="paragraph" w:styleId="Piedepgina">
    <w:name w:val="footer"/>
    <w:basedOn w:val="Normal"/>
    <w:link w:val="PiedepginaCar"/>
    <w:uiPriority w:val="99"/>
    <w:unhideWhenUsed/>
    <w:rsid w:val="00ED70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7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864">
      <w:bodyDiv w:val="1"/>
      <w:marLeft w:val="0"/>
      <w:marRight w:val="0"/>
      <w:marTop w:val="0"/>
      <w:marBottom w:val="0"/>
      <w:divBdr>
        <w:top w:val="none" w:sz="0" w:space="0" w:color="auto"/>
        <w:left w:val="none" w:sz="0" w:space="0" w:color="auto"/>
        <w:bottom w:val="none" w:sz="0" w:space="0" w:color="auto"/>
        <w:right w:val="none" w:sz="0" w:space="0" w:color="auto"/>
      </w:divBdr>
    </w:div>
    <w:div w:id="1990329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twu-upce-pea?hs=122&amp;authuser=1"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VoL8Qq8L6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youtube.com/watch?v=wyxhj2IB11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meet.google.com/nay-wpqg-kwn"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2krDHSYGVgurTnjzw87HjFfWaA==">AMUW2mXnOyK31eb0cMfBbGps3AfZ65M4Z8Mn47FzgS42wZAz5NJgZ2hIBVKHpBKwuy/R4pYIsZnjbkpohk3vBAEbU01ZBCheJ04ygWEMBIt46Uql5o77Ktk=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1481</Words>
  <Characters>8146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Cuenta Microsoft</cp:lastModifiedBy>
  <cp:revision>4</cp:revision>
  <dcterms:created xsi:type="dcterms:W3CDTF">2020-10-01T13:49:00Z</dcterms:created>
  <dcterms:modified xsi:type="dcterms:W3CDTF">2020-10-01T14:57:00Z</dcterms:modified>
</cp:coreProperties>
</file>