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A1E" w:rsidRDefault="00D07B9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Estimadas familias:</w:t>
      </w:r>
    </w:p>
    <w:p w:rsidR="00553A1E" w:rsidRDefault="00D07B97">
      <w:pPr>
        <w:spacing w:after="0" w:line="24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Esperamos que se encuentren con salud y armonía, sobrellevando este momento que nos toca vivir. Como siempre agradecerles por el gran trabajo que están haciendo desde sus hogares con compromiso y responsabilidad. También queremos agradecer por acompañarnos</w:t>
      </w:r>
      <w:r>
        <w:rPr>
          <w:b/>
          <w:sz w:val="24"/>
          <w:szCs w:val="24"/>
        </w:rPr>
        <w:t xml:space="preserve"> en la reunión de la semana pasada, ha sido muy gratificante para nosotras.</w:t>
      </w:r>
    </w:p>
    <w:p w:rsidR="00553A1E" w:rsidRDefault="00D07B97">
      <w:pPr>
        <w:spacing w:after="0" w:line="24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53A1E" w:rsidRDefault="00D07B97">
      <w:pPr>
        <w:spacing w:after="0" w:line="240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Como anticipamos en la reunión, en algún momento de este año incluimos la letra cursiva, queremos compartir algunas explicaciones teóricas del porqué es importante este tipo de t</w:t>
      </w:r>
      <w:r>
        <w:rPr>
          <w:b/>
          <w:sz w:val="24"/>
          <w:szCs w:val="24"/>
        </w:rPr>
        <w:t>razado.</w:t>
      </w:r>
    </w:p>
    <w:p w:rsidR="00553A1E" w:rsidRDefault="00D07B97">
      <w:pPr>
        <w:spacing w:after="0" w:line="240" w:lineRule="auto"/>
        <w:rPr>
          <w:b/>
          <w:color w:val="3C4858"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>
        <w:rPr>
          <w:b/>
          <w:color w:val="3C4858"/>
          <w:sz w:val="24"/>
          <w:szCs w:val="24"/>
        </w:rPr>
        <w:t>Estas son algunas explicaciones del por qué es conveniente la letra cursiva.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Es más ordenada para el cerebro y genera circuitos más completos.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Se piensa de forma concreta.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Es mejor para la correcta dirección del trazo.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Previene las dis</w:t>
      </w:r>
      <w:r>
        <w:rPr>
          <w:b/>
          <w:color w:val="3C4858"/>
          <w:sz w:val="24"/>
          <w:szCs w:val="24"/>
        </w:rPr>
        <w:t>lexias.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A los niños les gusta entender lo que están escribiendo.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Regularidad en el tamaño de la letra.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Hacen mejor el espaciado de palabras.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Rápido manejan el renglón.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Va de la mano del método global.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Se puede combinar con la enseñanza de conceptos.</w:t>
      </w:r>
    </w:p>
    <w:p w:rsidR="00553A1E" w:rsidRDefault="00D07B97">
      <w:pPr>
        <w:numPr>
          <w:ilvl w:val="0"/>
          <w:numId w:val="9"/>
        </w:numPr>
        <w:shd w:val="clear" w:color="auto" w:fill="FFFFFF"/>
        <w:spacing w:after="46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Pueden</w:t>
      </w:r>
      <w:r>
        <w:rPr>
          <w:b/>
          <w:color w:val="3C4858"/>
          <w:sz w:val="24"/>
          <w:szCs w:val="24"/>
        </w:rPr>
        <w:t xml:space="preserve"> escribir fácilmente otro tipo de letra.</w:t>
      </w:r>
    </w:p>
    <w:p w:rsidR="00553A1E" w:rsidRDefault="00D07B97">
      <w:pPr>
        <w:shd w:val="clear" w:color="auto" w:fill="FFFFFF"/>
        <w:spacing w:after="220" w:line="388" w:lineRule="auto"/>
        <w:rPr>
          <w:b/>
          <w:color w:val="3C4858"/>
          <w:sz w:val="24"/>
          <w:szCs w:val="24"/>
        </w:rPr>
      </w:pPr>
      <w:r>
        <w:rPr>
          <w:b/>
          <w:color w:val="3C4858"/>
          <w:sz w:val="24"/>
          <w:szCs w:val="24"/>
        </w:rPr>
        <w:t>Resultados:</w:t>
      </w:r>
    </w:p>
    <w:p w:rsidR="00553A1E" w:rsidRDefault="00D07B97">
      <w:pPr>
        <w:numPr>
          <w:ilvl w:val="0"/>
          <w:numId w:val="10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Perfecta direccionalidad en el trazo de cada letra.</w:t>
      </w:r>
    </w:p>
    <w:p w:rsidR="00553A1E" w:rsidRDefault="00D07B97">
      <w:pPr>
        <w:numPr>
          <w:ilvl w:val="0"/>
          <w:numId w:val="10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 xml:space="preserve">Previene dislexias y </w:t>
      </w:r>
      <w:proofErr w:type="spellStart"/>
      <w:r>
        <w:rPr>
          <w:b/>
          <w:color w:val="3C4858"/>
          <w:sz w:val="24"/>
          <w:szCs w:val="24"/>
        </w:rPr>
        <w:t>disgrafías</w:t>
      </w:r>
      <w:proofErr w:type="spellEnd"/>
      <w:r>
        <w:rPr>
          <w:b/>
          <w:color w:val="3C4858"/>
          <w:sz w:val="24"/>
          <w:szCs w:val="24"/>
        </w:rPr>
        <w:t>.</w:t>
      </w:r>
    </w:p>
    <w:p w:rsidR="00553A1E" w:rsidRDefault="00D07B97">
      <w:pPr>
        <w:numPr>
          <w:ilvl w:val="0"/>
          <w:numId w:val="10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Buen manejo del renglón.</w:t>
      </w:r>
    </w:p>
    <w:p w:rsidR="00553A1E" w:rsidRDefault="00D07B97">
      <w:pPr>
        <w:numPr>
          <w:ilvl w:val="0"/>
          <w:numId w:val="10"/>
        </w:numPr>
        <w:shd w:val="clear" w:color="auto" w:fill="FFFFFF"/>
        <w:spacing w:after="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Excelente ortografía.</w:t>
      </w:r>
    </w:p>
    <w:p w:rsidR="00553A1E" w:rsidRDefault="00D07B97">
      <w:pPr>
        <w:numPr>
          <w:ilvl w:val="0"/>
          <w:numId w:val="10"/>
        </w:numPr>
        <w:shd w:val="clear" w:color="auto" w:fill="FFFFFF"/>
        <w:spacing w:after="460" w:line="388" w:lineRule="auto"/>
        <w:rPr>
          <w:b/>
          <w:sz w:val="24"/>
          <w:szCs w:val="24"/>
        </w:rPr>
      </w:pPr>
      <w:r>
        <w:rPr>
          <w:b/>
          <w:color w:val="3C4858"/>
          <w:sz w:val="24"/>
          <w:szCs w:val="24"/>
        </w:rPr>
        <w:t>Mejora la autoestima.</w:t>
      </w:r>
    </w:p>
    <w:p w:rsidR="00553A1E" w:rsidRDefault="00D07B9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Cordialmente Seño Vale y Seño </w:t>
      </w:r>
      <w:proofErr w:type="spellStart"/>
      <w:r>
        <w:rPr>
          <w:b/>
          <w:sz w:val="24"/>
          <w:szCs w:val="24"/>
        </w:rPr>
        <w:t>Bety</w:t>
      </w:r>
      <w:proofErr w:type="spellEnd"/>
    </w:p>
    <w:p w:rsidR="00553A1E" w:rsidRDefault="00553A1E">
      <w:pPr>
        <w:spacing w:after="0" w:line="240" w:lineRule="auto"/>
        <w:rPr>
          <w:b/>
          <w:sz w:val="24"/>
          <w:szCs w:val="24"/>
        </w:rPr>
      </w:pPr>
    </w:p>
    <w:p w:rsidR="00C14BBC" w:rsidRDefault="00C14BBC">
      <w:pPr>
        <w:jc w:val="both"/>
        <w:rPr>
          <w:b/>
          <w:sz w:val="24"/>
          <w:szCs w:val="24"/>
          <w:u w:val="single"/>
        </w:rPr>
      </w:pPr>
    </w:p>
    <w:p w:rsidR="00C14BBC" w:rsidRDefault="00C14BBC">
      <w:pPr>
        <w:jc w:val="both"/>
        <w:rPr>
          <w:b/>
          <w:sz w:val="24"/>
          <w:szCs w:val="24"/>
          <w:u w:val="single"/>
        </w:rPr>
      </w:pPr>
    </w:p>
    <w:p w:rsidR="00C14BBC" w:rsidRDefault="00C14BBC">
      <w:pPr>
        <w:jc w:val="both"/>
        <w:rPr>
          <w:b/>
          <w:sz w:val="24"/>
          <w:szCs w:val="24"/>
          <w:u w:val="single"/>
        </w:rPr>
      </w:pPr>
    </w:p>
    <w:p w:rsidR="00553A1E" w:rsidRDefault="00D07B97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 xml:space="preserve">Actividades </w:t>
      </w:r>
    </w:p>
    <w:p w:rsidR="00553A1E" w:rsidRDefault="00D07B9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Martes 18 de agosto de 2020 </w:t>
      </w:r>
    </w:p>
    <w:p w:rsidR="00553A1E" w:rsidRDefault="00D07B97">
      <w:pPr>
        <w:jc w:val="both"/>
        <w:rPr>
          <w:sz w:val="24"/>
          <w:szCs w:val="24"/>
        </w:rPr>
      </w:pPr>
      <w:r>
        <w:rPr>
          <w:sz w:val="24"/>
          <w:szCs w:val="24"/>
        </w:rPr>
        <w:t>Hoy quiero contar que …………………………………………………………………….</w:t>
      </w:r>
    </w:p>
    <w:p w:rsidR="00553A1E" w:rsidRDefault="00D07B97">
      <w:pPr>
        <w:jc w:val="both"/>
        <w:rPr>
          <w:sz w:val="24"/>
          <w:szCs w:val="24"/>
        </w:rPr>
      </w:pPr>
      <w:r>
        <w:rPr>
          <w:color w:val="000000"/>
        </w:rPr>
        <w:t xml:space="preserve">Señor Jesús te damos gracias </w:t>
      </w:r>
      <w:proofErr w:type="gramStart"/>
      <w:r>
        <w:rPr>
          <w:color w:val="000000"/>
        </w:rPr>
        <w:t>por:_</w:t>
      </w:r>
      <w:proofErr w:type="gramEnd"/>
      <w:r>
        <w:rPr>
          <w:color w:val="000000"/>
        </w:rPr>
        <w:t>________________________</w:t>
      </w:r>
    </w:p>
    <w:p w:rsidR="00553A1E" w:rsidRDefault="002064C8">
      <w:pPr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Ciencias S</w:t>
      </w:r>
      <w:r w:rsidR="00D07B97">
        <w:rPr>
          <w:color w:val="000000"/>
          <w:sz w:val="24"/>
          <w:szCs w:val="24"/>
          <w:u w:val="single"/>
        </w:rPr>
        <w:t>ociales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17 de agosto</w:t>
      </w:r>
      <w:r>
        <w:rPr>
          <w:color w:val="000000"/>
          <w:sz w:val="24"/>
          <w:szCs w:val="24"/>
        </w:rPr>
        <w:t xml:space="preserve">: </w:t>
      </w:r>
      <w:r>
        <w:rPr>
          <w:b/>
          <w:color w:val="000000"/>
          <w:sz w:val="24"/>
          <w:szCs w:val="24"/>
        </w:rPr>
        <w:t>“</w:t>
      </w:r>
      <w:r>
        <w:rPr>
          <w:color w:val="000000"/>
          <w:sz w:val="24"/>
          <w:szCs w:val="24"/>
        </w:rPr>
        <w:t>Paso a la Inmortalidad del General José de San Martín”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17 de agosto de 1850, en Boulogne-sur-</w:t>
      </w:r>
      <w:proofErr w:type="spellStart"/>
      <w:r>
        <w:rPr>
          <w:color w:val="000000"/>
          <w:sz w:val="24"/>
          <w:szCs w:val="24"/>
        </w:rPr>
        <w:t>Mer</w:t>
      </w:r>
      <w:proofErr w:type="spellEnd"/>
      <w:r>
        <w:rPr>
          <w:color w:val="000000"/>
          <w:sz w:val="24"/>
          <w:szCs w:val="24"/>
        </w:rPr>
        <w:t xml:space="preserve">, murió José Francisco de San Martín y </w:t>
      </w:r>
      <w:proofErr w:type="spellStart"/>
      <w:r>
        <w:rPr>
          <w:color w:val="000000"/>
          <w:sz w:val="24"/>
          <w:szCs w:val="24"/>
        </w:rPr>
        <w:t>Matorras</w:t>
      </w:r>
      <w:proofErr w:type="spellEnd"/>
      <w:r>
        <w:rPr>
          <w:color w:val="000000"/>
          <w:sz w:val="24"/>
          <w:szCs w:val="24"/>
        </w:rPr>
        <w:t xml:space="preserve">, un militar y político cuyas campañas revolucionarias fueron decisivas para las </w:t>
      </w:r>
      <w:r>
        <w:rPr>
          <w:b/>
          <w:color w:val="000000"/>
          <w:sz w:val="24"/>
          <w:szCs w:val="24"/>
        </w:rPr>
        <w:t xml:space="preserve">independencias </w:t>
      </w:r>
      <w:r>
        <w:rPr>
          <w:color w:val="000000"/>
          <w:sz w:val="24"/>
          <w:szCs w:val="24"/>
        </w:rPr>
        <w:t xml:space="preserve">de </w:t>
      </w:r>
      <w:r>
        <w:rPr>
          <w:b/>
          <w:color w:val="000000"/>
          <w:sz w:val="24"/>
          <w:szCs w:val="24"/>
        </w:rPr>
        <w:t xml:space="preserve">Argentina, </w:t>
      </w:r>
      <w:r>
        <w:rPr>
          <w:b/>
          <w:color w:val="000000"/>
          <w:sz w:val="24"/>
          <w:szCs w:val="24"/>
        </w:rPr>
        <w:t>Chile y Perú.</w:t>
      </w:r>
      <w:r>
        <w:rPr>
          <w:color w:val="000000"/>
          <w:sz w:val="24"/>
          <w:szCs w:val="24"/>
        </w:rPr>
        <w:t xml:space="preserve"> Por su contribución a la libertad de una gran parte de la América española, es reconocido como uno de los Libertadores de América.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Creó el Regimiento de Granaderos a Caballo (que hoy lleva su nombre) con el cual logró el triunfo en el Combate</w:t>
      </w:r>
      <w:r>
        <w:rPr>
          <w:color w:val="000000"/>
          <w:sz w:val="24"/>
          <w:szCs w:val="24"/>
        </w:rPr>
        <w:t xml:space="preserve"> de San Lorenzo.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 Argentina se lo reconoce como el “Padre de la Patria” y el “Libertador” y se lo valora como un gran héroe y prócer.</w:t>
      </w:r>
    </w:p>
    <w:p w:rsidR="00553A1E" w:rsidRDefault="00D07B9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Ordena las palabras y escribí las oraciones correctamente.</w:t>
      </w:r>
    </w:p>
    <w:p w:rsidR="00553A1E" w:rsidRDefault="00D07B97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América por San libertad la </w:t>
      </w:r>
      <w:proofErr w:type="gramStart"/>
      <w:r>
        <w:rPr>
          <w:color w:val="000000"/>
          <w:sz w:val="24"/>
          <w:szCs w:val="24"/>
        </w:rPr>
        <w:t>Martín .</w:t>
      </w:r>
      <w:proofErr w:type="gramEnd"/>
      <w:r>
        <w:rPr>
          <w:color w:val="000000"/>
          <w:sz w:val="24"/>
          <w:szCs w:val="24"/>
        </w:rPr>
        <w:t xml:space="preserve"> luchó de</w:t>
      </w:r>
    </w:p>
    <w:p w:rsidR="00553A1E" w:rsidRDefault="00D07B97">
      <w:pPr>
        <w:ind w:firstLine="720"/>
      </w:pPr>
      <w:r>
        <w:rPr>
          <w:color w:val="000000"/>
          <w:sz w:val="24"/>
          <w:szCs w:val="24"/>
        </w:rPr>
        <w:t>______________________________________</w:t>
      </w:r>
    </w:p>
    <w:p w:rsidR="00553A1E" w:rsidRDefault="00D07B97">
      <w:pPr>
        <w:ind w:firstLine="72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los  Andes</w:t>
      </w:r>
      <w:proofErr w:type="gramEnd"/>
      <w:r>
        <w:rPr>
          <w:color w:val="000000"/>
          <w:sz w:val="24"/>
          <w:szCs w:val="24"/>
        </w:rPr>
        <w:t xml:space="preserve"> a Chile y para a Perú . Cruzó liberar</w:t>
      </w:r>
    </w:p>
    <w:p w:rsidR="00553A1E" w:rsidRDefault="00D07B9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  <w:sz w:val="24"/>
          <w:szCs w:val="24"/>
        </w:rPr>
        <w:t>___________________________________________________________</w:t>
      </w:r>
      <w:r>
        <w:rPr>
          <w:color w:val="000000"/>
        </w:rPr>
        <w:t xml:space="preserve"> </w:t>
      </w:r>
    </w:p>
    <w:p w:rsidR="00553A1E" w:rsidRDefault="00553A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553A1E" w:rsidRDefault="00D07B9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highlight w:val="white"/>
        </w:rPr>
        <w:t>L</w:t>
      </w:r>
      <w:r>
        <w:rPr>
          <w:color w:val="000000"/>
          <w:highlight w:val="white"/>
        </w:rPr>
        <w:t>ean las “Máximas para Merceditas</w:t>
      </w:r>
      <w:r w:rsidR="002064C8">
        <w:rPr>
          <w:highlight w:val="white"/>
        </w:rPr>
        <w:t>” y conversen</w:t>
      </w:r>
      <w:r>
        <w:rPr>
          <w:highlight w:val="white"/>
        </w:rPr>
        <w:t xml:space="preserve"> acerca de alguna de ellas.</w:t>
      </w:r>
    </w:p>
    <w:p w:rsidR="00553A1E" w:rsidRDefault="00D07B9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highlight w:val="yellow"/>
          <w:lang w:val="es-AR"/>
        </w:rPr>
        <w:drawing>
          <wp:inline distT="114300" distB="114300" distL="114300" distR="114300">
            <wp:extent cx="3810000" cy="2943225"/>
            <wp:effectExtent l="0" t="0" r="0" b="0"/>
            <wp:docPr id="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A1E" w:rsidRDefault="00553A1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  <w:u w:val="single"/>
        </w:rPr>
      </w:pPr>
    </w:p>
    <w:p w:rsidR="00553A1E" w:rsidRDefault="00D07B97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Lengua</w:t>
      </w:r>
    </w:p>
    <w:p w:rsidR="00553A1E" w:rsidRDefault="00D07B97">
      <w:pPr>
        <w:numPr>
          <w:ilvl w:val="0"/>
          <w:numId w:val="3"/>
        </w:num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Completa el cuadro escribiendo el </w:t>
      </w:r>
      <w:r>
        <w:rPr>
          <w:b/>
          <w:color w:val="000000"/>
          <w:sz w:val="24"/>
          <w:szCs w:val="24"/>
          <w:u w:val="single"/>
        </w:rPr>
        <w:t>número</w:t>
      </w:r>
      <w:r>
        <w:rPr>
          <w:color w:val="000000"/>
          <w:sz w:val="24"/>
          <w:szCs w:val="24"/>
        </w:rPr>
        <w:t xml:space="preserve"> de cada sustantivo. 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Recuerda que: El sustantivo es singular cuando nombra a uno y es plural cuando nombra a más de uno. 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es-AR"/>
        </w:rPr>
        <w:drawing>
          <wp:inline distT="0" distB="0" distL="0" distR="0">
            <wp:extent cx="5074530" cy="2392977"/>
            <wp:effectExtent l="0" t="0" r="0" b="0"/>
            <wp:docPr id="74" name="image8.png" descr="C:\Users\Valeria\Pictures\img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Valeria\Pictures\img055.jpg"/>
                    <pic:cNvPicPr preferRelativeResize="0"/>
                  </pic:nvPicPr>
                  <pic:blipFill>
                    <a:blip r:embed="rId9"/>
                    <a:srcRect l="6054" t="37061" r="3715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5074530" cy="2392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A1E" w:rsidRDefault="00553A1E">
      <w:pPr>
        <w:spacing w:after="0"/>
        <w:ind w:left="720"/>
        <w:rPr>
          <w:color w:val="000000"/>
          <w:sz w:val="24"/>
          <w:szCs w:val="24"/>
        </w:rPr>
      </w:pPr>
    </w:p>
    <w:p w:rsidR="00553A1E" w:rsidRDefault="00D07B97">
      <w:pPr>
        <w:numPr>
          <w:ilvl w:val="0"/>
          <w:numId w:val="3"/>
        </w:num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Pasa los siguientes sustantivos al plural teniendo en cuenta las reglas trabajadas.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Feliz: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Canción: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Loro: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Luz: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Caballo: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Nariz: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Renglón:</w:t>
      </w:r>
    </w:p>
    <w:p w:rsidR="00553A1E" w:rsidRDefault="00D07B97">
      <w:pP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Dragón:</w:t>
      </w:r>
    </w:p>
    <w:p w:rsidR="00553A1E" w:rsidRDefault="00553A1E">
      <w:pPr>
        <w:rPr>
          <w:b/>
          <w:color w:val="000000"/>
          <w:sz w:val="24"/>
          <w:szCs w:val="24"/>
        </w:rPr>
      </w:pP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Trabajamos con el </w:t>
      </w:r>
      <w:r>
        <w:rPr>
          <w:color w:val="FF0000"/>
          <w:sz w:val="24"/>
          <w:szCs w:val="24"/>
        </w:rPr>
        <w:t>género</w:t>
      </w:r>
      <w:r>
        <w:rPr>
          <w:color w:val="000000"/>
          <w:sz w:val="24"/>
          <w:szCs w:val="24"/>
        </w:rPr>
        <w:t xml:space="preserve"> del sustantivo.</w:t>
      </w:r>
    </w:p>
    <w:p w:rsidR="00553A1E" w:rsidRDefault="00D07B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Completa el siguiente texto con: </w:t>
      </w:r>
      <w:r>
        <w:rPr>
          <w:b/>
          <w:color w:val="4472C4"/>
          <w:sz w:val="24"/>
          <w:szCs w:val="24"/>
        </w:rPr>
        <w:t>el, los, la o las</w:t>
      </w:r>
      <w:r>
        <w:rPr>
          <w:color w:val="4472C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según corresponda.</w:t>
      </w:r>
    </w:p>
    <w:p w:rsidR="00553A1E" w:rsidRDefault="00D07B97">
      <w:pP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 todos armamos____ muñeco de nieve. ____ ojos son dos botones. ____ nariz, una zanahoria. En ____ manos le pusimos guantes. En ____ pies, zapatos. ____ bufanda se la enroscamos alrededor del cuello y ____ gorro sobre ____ cabeza.</w:t>
      </w:r>
    </w:p>
    <w:p w:rsidR="00553A1E" w:rsidRDefault="00D07B97">
      <w:pPr>
        <w:ind w:left="360"/>
        <w:rPr>
          <w:color w:val="000000"/>
          <w:sz w:val="24"/>
          <w:szCs w:val="24"/>
        </w:rPr>
      </w:pPr>
      <w:r>
        <w:rPr>
          <w:noProof/>
          <w:lang w:val="es-AR"/>
        </w:rPr>
        <mc:AlternateContent>
          <mc:Choice Requires="wpg">
            <w:drawing>
              <wp:inline distT="0" distB="0" distL="0" distR="0">
                <wp:extent cx="1717676" cy="593724"/>
                <wp:effectExtent l="0" t="0" r="0" b="0"/>
                <wp:docPr id="70" name="Nub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3512" y="3489488"/>
                          <a:ext cx="1704976" cy="581024"/>
                        </a:xfrm>
                        <a:prstGeom prst="cloud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53A1E" w:rsidRDefault="00D07B9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Para aprender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1717676" cy="593724"/>
                <wp:effectExtent b="0" l="0" r="0" t="0"/>
                <wp:docPr id="7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676" cy="5937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553A1E" w:rsidRDefault="00D07B97">
      <w:pPr>
        <w:ind w:left="720"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sustantivo es </w:t>
      </w:r>
      <w:r>
        <w:rPr>
          <w:color w:val="FF0000"/>
          <w:sz w:val="24"/>
          <w:szCs w:val="24"/>
        </w:rPr>
        <w:t>femenino</w:t>
      </w:r>
      <w:r>
        <w:rPr>
          <w:color w:val="000000"/>
          <w:sz w:val="24"/>
          <w:szCs w:val="24"/>
        </w:rPr>
        <w:t xml:space="preserve"> si va acompañado por </w:t>
      </w:r>
      <w:r>
        <w:rPr>
          <w:color w:val="FF0000"/>
          <w:sz w:val="24"/>
          <w:szCs w:val="24"/>
        </w:rPr>
        <w:t>la</w:t>
      </w:r>
      <w:r>
        <w:rPr>
          <w:color w:val="000000"/>
          <w:sz w:val="24"/>
          <w:szCs w:val="24"/>
        </w:rPr>
        <w:t xml:space="preserve"> o </w:t>
      </w:r>
      <w:r>
        <w:rPr>
          <w:color w:val="FF0000"/>
          <w:sz w:val="24"/>
          <w:szCs w:val="24"/>
        </w:rPr>
        <w:t>las</w:t>
      </w:r>
      <w:r>
        <w:rPr>
          <w:color w:val="000000"/>
          <w:sz w:val="24"/>
          <w:szCs w:val="24"/>
        </w:rPr>
        <w:t xml:space="preserve">. Y es </w:t>
      </w:r>
      <w:r w:rsidRPr="00D02EB7">
        <w:rPr>
          <w:color w:val="FF0000"/>
          <w:sz w:val="24"/>
          <w:szCs w:val="24"/>
        </w:rPr>
        <w:t>masculino</w:t>
      </w:r>
      <w:r>
        <w:rPr>
          <w:color w:val="000000"/>
          <w:sz w:val="24"/>
          <w:szCs w:val="24"/>
        </w:rPr>
        <w:t xml:space="preserve"> si va acompañado por </w:t>
      </w:r>
      <w:r w:rsidRPr="00D02EB7">
        <w:rPr>
          <w:color w:val="FF0000"/>
          <w:sz w:val="24"/>
          <w:szCs w:val="24"/>
        </w:rPr>
        <w:t>el</w:t>
      </w:r>
      <w:r>
        <w:rPr>
          <w:color w:val="000000"/>
          <w:sz w:val="24"/>
          <w:szCs w:val="24"/>
        </w:rPr>
        <w:t xml:space="preserve"> o </w:t>
      </w:r>
      <w:r w:rsidRPr="00D02EB7">
        <w:rPr>
          <w:color w:val="FF0000"/>
          <w:sz w:val="24"/>
          <w:szCs w:val="24"/>
        </w:rPr>
        <w:t>los</w:t>
      </w:r>
      <w:r>
        <w:rPr>
          <w:color w:val="000000"/>
          <w:sz w:val="24"/>
          <w:szCs w:val="24"/>
        </w:rPr>
        <w:t>.</w:t>
      </w:r>
    </w:p>
    <w:p w:rsidR="00553A1E" w:rsidRDefault="00D07B9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Miércoles 19 de agosto de 2020 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Virgen del Valle te pedimos </w:t>
      </w:r>
      <w:proofErr w:type="spellStart"/>
      <w:proofErr w:type="gramStart"/>
      <w:r>
        <w:rPr>
          <w:color w:val="000000"/>
          <w:sz w:val="24"/>
          <w:szCs w:val="24"/>
        </w:rPr>
        <w:t>por:_</w:t>
      </w:r>
      <w:proofErr w:type="gramEnd"/>
      <w:r>
        <w:rPr>
          <w:color w:val="000000"/>
          <w:sz w:val="24"/>
          <w:szCs w:val="24"/>
        </w:rPr>
        <w:t>____________rezamos</w:t>
      </w:r>
      <w:proofErr w:type="spellEnd"/>
      <w:r>
        <w:rPr>
          <w:color w:val="000000"/>
          <w:sz w:val="24"/>
          <w:szCs w:val="24"/>
        </w:rPr>
        <w:t xml:space="preserve"> el “Avemaría” </w:t>
      </w:r>
    </w:p>
    <w:p w:rsidR="00553A1E" w:rsidRDefault="00D07B97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Matemática</w:t>
      </w:r>
    </w:p>
    <w:p w:rsidR="00553A1E" w:rsidRDefault="00D07B97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¡A recordar!</w:t>
      </w:r>
    </w:p>
    <w:p w:rsidR="00553A1E" w:rsidRDefault="00D07B97">
      <w:pP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Cálculos conocidos y cálculos nuevos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Completa los cuadros</w:t>
      </w:r>
    </w:p>
    <w:tbl>
      <w:tblPr>
        <w:tblStyle w:val="a1"/>
        <w:tblW w:w="90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148"/>
        <w:gridCol w:w="2452"/>
        <w:gridCol w:w="2478"/>
      </w:tblGrid>
      <w:tr w:rsidR="00553A1E">
        <w:tc>
          <w:tcPr>
            <w:tcW w:w="1980" w:type="dxa"/>
          </w:tcPr>
          <w:p w:rsidR="00553A1E" w:rsidRDefault="00D07B97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Sumar y restar 10</w:t>
            </w:r>
          </w:p>
        </w:tc>
        <w:tc>
          <w:tcPr>
            <w:tcW w:w="2148" w:type="dxa"/>
          </w:tcPr>
          <w:p w:rsidR="00553A1E" w:rsidRDefault="00D07B97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Sumas que dan 10</w:t>
            </w:r>
          </w:p>
        </w:tc>
        <w:tc>
          <w:tcPr>
            <w:tcW w:w="2452" w:type="dxa"/>
          </w:tcPr>
          <w:p w:rsidR="00553A1E" w:rsidRDefault="00D07B97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Sumas de “dieces” iguales</w:t>
            </w:r>
          </w:p>
        </w:tc>
        <w:tc>
          <w:tcPr>
            <w:tcW w:w="2478" w:type="dxa"/>
          </w:tcPr>
          <w:p w:rsidR="00553A1E" w:rsidRDefault="00D07B97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Sumas de “cienes” iguales</w:t>
            </w:r>
          </w:p>
        </w:tc>
      </w:tr>
      <w:tr w:rsidR="00553A1E">
        <w:tc>
          <w:tcPr>
            <w:tcW w:w="1980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40 + 10 =</w:t>
            </w:r>
          </w:p>
        </w:tc>
        <w:tc>
          <w:tcPr>
            <w:tcW w:w="2148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 xml:space="preserve">5 + 5 = </w:t>
            </w:r>
          </w:p>
        </w:tc>
        <w:tc>
          <w:tcPr>
            <w:tcW w:w="2452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10 + 10 =</w:t>
            </w:r>
          </w:p>
        </w:tc>
        <w:tc>
          <w:tcPr>
            <w:tcW w:w="2478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100 + 100 =</w:t>
            </w:r>
          </w:p>
        </w:tc>
      </w:tr>
      <w:tr w:rsidR="00553A1E">
        <w:tc>
          <w:tcPr>
            <w:tcW w:w="1980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57 – 10 =</w:t>
            </w:r>
          </w:p>
        </w:tc>
        <w:tc>
          <w:tcPr>
            <w:tcW w:w="2148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4 + 6 =</w:t>
            </w:r>
          </w:p>
        </w:tc>
        <w:tc>
          <w:tcPr>
            <w:tcW w:w="2452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20 + 20 =</w:t>
            </w:r>
          </w:p>
        </w:tc>
        <w:tc>
          <w:tcPr>
            <w:tcW w:w="2478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200 + 200 =</w:t>
            </w:r>
          </w:p>
        </w:tc>
      </w:tr>
      <w:tr w:rsidR="00553A1E">
        <w:tc>
          <w:tcPr>
            <w:tcW w:w="1980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50 + 10 =</w:t>
            </w:r>
          </w:p>
        </w:tc>
        <w:tc>
          <w:tcPr>
            <w:tcW w:w="2148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 xml:space="preserve">3 + </w:t>
            </w:r>
          </w:p>
        </w:tc>
        <w:tc>
          <w:tcPr>
            <w:tcW w:w="2452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40 + 40 =</w:t>
            </w:r>
          </w:p>
        </w:tc>
        <w:tc>
          <w:tcPr>
            <w:tcW w:w="2478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300 + 300 =</w:t>
            </w:r>
          </w:p>
        </w:tc>
      </w:tr>
      <w:tr w:rsidR="00553A1E">
        <w:tc>
          <w:tcPr>
            <w:tcW w:w="1980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69 – 10 =</w:t>
            </w:r>
          </w:p>
        </w:tc>
        <w:tc>
          <w:tcPr>
            <w:tcW w:w="2148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2 +</w:t>
            </w:r>
          </w:p>
        </w:tc>
        <w:tc>
          <w:tcPr>
            <w:tcW w:w="2452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60 + 60 =</w:t>
            </w:r>
          </w:p>
        </w:tc>
        <w:tc>
          <w:tcPr>
            <w:tcW w:w="2478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 xml:space="preserve">400 + 400 = </w:t>
            </w:r>
          </w:p>
        </w:tc>
      </w:tr>
    </w:tbl>
    <w:p w:rsidR="00553A1E" w:rsidRDefault="00553A1E">
      <w:pPr>
        <w:spacing w:line="240" w:lineRule="auto"/>
        <w:rPr>
          <w:b/>
          <w:color w:val="000000"/>
          <w:sz w:val="24"/>
          <w:szCs w:val="24"/>
        </w:rPr>
      </w:pPr>
    </w:p>
    <w:tbl>
      <w:tblPr>
        <w:tblStyle w:val="a2"/>
        <w:tblW w:w="99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5"/>
        <w:gridCol w:w="2475"/>
        <w:gridCol w:w="2475"/>
        <w:gridCol w:w="2476"/>
      </w:tblGrid>
      <w:tr w:rsidR="00553A1E">
        <w:tc>
          <w:tcPr>
            <w:tcW w:w="2475" w:type="dxa"/>
          </w:tcPr>
          <w:p w:rsidR="00553A1E" w:rsidRDefault="00D07B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Sumar 100</w:t>
            </w:r>
          </w:p>
        </w:tc>
        <w:tc>
          <w:tcPr>
            <w:tcW w:w="2475" w:type="dxa"/>
          </w:tcPr>
          <w:p w:rsidR="00553A1E" w:rsidRDefault="00D07B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Restar 100</w:t>
            </w:r>
          </w:p>
        </w:tc>
        <w:tc>
          <w:tcPr>
            <w:tcW w:w="2475" w:type="dxa"/>
          </w:tcPr>
          <w:p w:rsidR="00553A1E" w:rsidRDefault="00D07B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Restas que dan 100 </w:t>
            </w:r>
          </w:p>
        </w:tc>
        <w:tc>
          <w:tcPr>
            <w:tcW w:w="2476" w:type="dxa"/>
          </w:tcPr>
          <w:p w:rsidR="00553A1E" w:rsidRDefault="00D07B9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Restas de “cienes”</w:t>
            </w:r>
          </w:p>
        </w:tc>
      </w:tr>
      <w:tr w:rsidR="00553A1E"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200 + 100 =</w:t>
            </w:r>
          </w:p>
        </w:tc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500 – 100 =</w:t>
            </w:r>
          </w:p>
        </w:tc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500 – 400 =</w:t>
            </w:r>
          </w:p>
        </w:tc>
        <w:tc>
          <w:tcPr>
            <w:tcW w:w="2476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 xml:space="preserve">400 – 200 = </w:t>
            </w:r>
          </w:p>
        </w:tc>
      </w:tr>
      <w:tr w:rsidR="00553A1E"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300 + 100 =</w:t>
            </w:r>
          </w:p>
        </w:tc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400 – 100 =</w:t>
            </w:r>
          </w:p>
        </w:tc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 xml:space="preserve">400 – 300 = </w:t>
            </w:r>
          </w:p>
        </w:tc>
        <w:tc>
          <w:tcPr>
            <w:tcW w:w="2476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300 – 100 =</w:t>
            </w:r>
          </w:p>
        </w:tc>
      </w:tr>
      <w:tr w:rsidR="00553A1E"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100 + 100 =</w:t>
            </w:r>
          </w:p>
        </w:tc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300 – 100 =</w:t>
            </w:r>
          </w:p>
        </w:tc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300 –         = 100</w:t>
            </w:r>
          </w:p>
        </w:tc>
        <w:tc>
          <w:tcPr>
            <w:tcW w:w="2476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500 – 100 =</w:t>
            </w:r>
          </w:p>
        </w:tc>
      </w:tr>
      <w:tr w:rsidR="00553A1E"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400 + 100 =</w:t>
            </w:r>
          </w:p>
        </w:tc>
        <w:tc>
          <w:tcPr>
            <w:tcW w:w="2475" w:type="dxa"/>
          </w:tcPr>
          <w:p w:rsidR="00553A1E" w:rsidRDefault="00D07B97" w:rsidP="00AE241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83"/>
              <w:rPr>
                <w:color w:val="000000"/>
              </w:rPr>
            </w:pPr>
            <w:r>
              <w:rPr>
                <w:color w:val="000000"/>
              </w:rPr>
              <w:t>– 100 =</w:t>
            </w:r>
          </w:p>
        </w:tc>
        <w:tc>
          <w:tcPr>
            <w:tcW w:w="2475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–   200 = 100</w:t>
            </w:r>
          </w:p>
        </w:tc>
        <w:tc>
          <w:tcPr>
            <w:tcW w:w="2476" w:type="dxa"/>
          </w:tcPr>
          <w:p w:rsidR="00553A1E" w:rsidRDefault="00D07B97">
            <w:pPr>
              <w:rPr>
                <w:color w:val="000000"/>
              </w:rPr>
            </w:pPr>
            <w:r>
              <w:rPr>
                <w:color w:val="000000"/>
              </w:rPr>
              <w:t>400 -         = 300</w:t>
            </w:r>
          </w:p>
        </w:tc>
      </w:tr>
    </w:tbl>
    <w:p w:rsidR="00553A1E" w:rsidRDefault="00D07B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Resuelve estos cálculos. Los resultados de la primera columna te pueden ayudar.</w:t>
      </w:r>
    </w:p>
    <w:tbl>
      <w:tblPr>
        <w:tblStyle w:val="a3"/>
        <w:tblW w:w="587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8"/>
        <w:gridCol w:w="2048"/>
        <w:gridCol w:w="2126"/>
      </w:tblGrid>
      <w:tr w:rsidR="00553A1E">
        <w:tc>
          <w:tcPr>
            <w:tcW w:w="1698" w:type="dxa"/>
          </w:tcPr>
          <w:p w:rsidR="00553A1E" w:rsidRDefault="00D07B9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40 + 40 = 80 </w:t>
            </w:r>
          </w:p>
        </w:tc>
        <w:tc>
          <w:tcPr>
            <w:tcW w:w="2048" w:type="dxa"/>
          </w:tcPr>
          <w:p w:rsidR="00553A1E" w:rsidRDefault="00D07B9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 + 40 =</w:t>
            </w:r>
          </w:p>
        </w:tc>
        <w:tc>
          <w:tcPr>
            <w:tcW w:w="2126" w:type="dxa"/>
          </w:tcPr>
          <w:p w:rsidR="00553A1E" w:rsidRDefault="00D07B9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 + 42 =</w:t>
            </w:r>
          </w:p>
        </w:tc>
      </w:tr>
      <w:tr w:rsidR="00553A1E">
        <w:tc>
          <w:tcPr>
            <w:tcW w:w="1698" w:type="dxa"/>
          </w:tcPr>
          <w:p w:rsidR="00553A1E" w:rsidRDefault="00D07B9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60 + 60 = 120 </w:t>
            </w:r>
          </w:p>
        </w:tc>
        <w:tc>
          <w:tcPr>
            <w:tcW w:w="2048" w:type="dxa"/>
          </w:tcPr>
          <w:p w:rsidR="00553A1E" w:rsidRDefault="00D07B9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 + 70 =</w:t>
            </w:r>
          </w:p>
        </w:tc>
        <w:tc>
          <w:tcPr>
            <w:tcW w:w="2126" w:type="dxa"/>
          </w:tcPr>
          <w:p w:rsidR="00553A1E" w:rsidRDefault="00D07B9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 + 61 =</w:t>
            </w:r>
          </w:p>
        </w:tc>
      </w:tr>
      <w:tr w:rsidR="00553A1E">
        <w:tc>
          <w:tcPr>
            <w:tcW w:w="1698" w:type="dxa"/>
          </w:tcPr>
          <w:p w:rsidR="00553A1E" w:rsidRDefault="00D07B9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50 + 50 = 100</w:t>
            </w:r>
          </w:p>
        </w:tc>
        <w:tc>
          <w:tcPr>
            <w:tcW w:w="2048" w:type="dxa"/>
          </w:tcPr>
          <w:p w:rsidR="00553A1E" w:rsidRDefault="00D07B9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 + 55 =</w:t>
            </w:r>
          </w:p>
        </w:tc>
        <w:tc>
          <w:tcPr>
            <w:tcW w:w="2126" w:type="dxa"/>
          </w:tcPr>
          <w:p w:rsidR="00553A1E" w:rsidRDefault="00D07B9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 + 51 =</w:t>
            </w:r>
          </w:p>
        </w:tc>
      </w:tr>
    </w:tbl>
    <w:p w:rsidR="00553A1E" w:rsidRDefault="00553A1E">
      <w:pPr>
        <w:rPr>
          <w:b/>
          <w:color w:val="000000"/>
          <w:sz w:val="24"/>
          <w:szCs w:val="24"/>
        </w:rPr>
      </w:pPr>
    </w:p>
    <w:p w:rsidR="00553A1E" w:rsidRDefault="00D07B97">
      <w:pPr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Lengua</w:t>
      </w:r>
    </w:p>
    <w:p w:rsidR="00553A1E" w:rsidRDefault="00D07B9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Lee la poesía en singular y después escríbela en plural</w:t>
      </w:r>
    </w:p>
    <w:p w:rsidR="00553A1E" w:rsidRDefault="00553A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553A1E" w:rsidRDefault="00D07B9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Ví</w:t>
      </w:r>
      <w:proofErr w:type="spellEnd"/>
      <w:r>
        <w:rPr>
          <w:color w:val="000000"/>
          <w:sz w:val="24"/>
          <w:szCs w:val="24"/>
        </w:rPr>
        <w:t xml:space="preserve"> llegar un avestruz</w:t>
      </w:r>
    </w:p>
    <w:p w:rsidR="00553A1E" w:rsidRDefault="00D07B9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 una bombita de luz.</w:t>
      </w:r>
    </w:p>
    <w:p w:rsidR="00553A1E" w:rsidRDefault="00553A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553A1E" w:rsidRDefault="00D07B9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 ratón con un disfraz</w:t>
      </w:r>
    </w:p>
    <w:p w:rsidR="00553A1E" w:rsidRDefault="00D07B9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peluca y antifaz.</w:t>
      </w:r>
    </w:p>
    <w:p w:rsidR="00553A1E" w:rsidRDefault="00553A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553A1E" w:rsidRDefault="00D07B9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También fue la lombriz</w:t>
      </w:r>
    </w:p>
    <w:p w:rsidR="00553A1E" w:rsidRDefault="00D07B9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ella iba muy feliz.</w:t>
      </w:r>
    </w:p>
    <w:p w:rsidR="00553A1E" w:rsidRDefault="00553A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553A1E" w:rsidRDefault="00D07B9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¿Cuántos versos tiene la poesía? Y ¿Cuántas estrofas?</w:t>
      </w:r>
    </w:p>
    <w:p w:rsidR="00553A1E" w:rsidRDefault="00D07B9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Inventa un título para esta poesía.</w:t>
      </w:r>
    </w:p>
    <w:p w:rsidR="00553A1E" w:rsidRDefault="00553A1E">
      <w:pPr>
        <w:rPr>
          <w:b/>
          <w:sz w:val="24"/>
          <w:szCs w:val="24"/>
        </w:rPr>
      </w:pPr>
    </w:p>
    <w:p w:rsidR="00553A1E" w:rsidRDefault="00D07B9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Jueves 20 de agosto de 2020 </w:t>
      </w:r>
    </w:p>
    <w:p w:rsidR="00553A1E" w:rsidRDefault="00D07B97">
      <w:pPr>
        <w:rPr>
          <w:sz w:val="24"/>
          <w:szCs w:val="24"/>
        </w:rPr>
      </w:pPr>
      <w:r>
        <w:rPr>
          <w:sz w:val="24"/>
          <w:szCs w:val="24"/>
        </w:rPr>
        <w:t xml:space="preserve">El cuento que más me gusta se </w:t>
      </w:r>
      <w:proofErr w:type="gramStart"/>
      <w:r>
        <w:rPr>
          <w:sz w:val="24"/>
          <w:szCs w:val="24"/>
        </w:rPr>
        <w:t>llama:_</w:t>
      </w:r>
      <w:proofErr w:type="gramEnd"/>
      <w:r>
        <w:rPr>
          <w:sz w:val="24"/>
          <w:szCs w:val="24"/>
        </w:rPr>
        <w:t>__________________</w:t>
      </w:r>
    </w:p>
    <w:p w:rsidR="00553A1E" w:rsidRDefault="006C1842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Lengua y Ciencias N</w:t>
      </w:r>
      <w:r w:rsidR="00D07B97">
        <w:rPr>
          <w:sz w:val="24"/>
          <w:szCs w:val="24"/>
          <w:u w:val="single"/>
        </w:rPr>
        <w:t>aturales</w:t>
      </w:r>
    </w:p>
    <w:p w:rsidR="00553A1E" w:rsidRDefault="00D07B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Lee el siguiente cuento llamado “La semilla” de Liliana </w:t>
      </w:r>
      <w:proofErr w:type="spellStart"/>
      <w:r>
        <w:rPr>
          <w:color w:val="000000"/>
          <w:sz w:val="24"/>
          <w:szCs w:val="24"/>
        </w:rPr>
        <w:t>Cinetto</w:t>
      </w:r>
      <w:proofErr w:type="spellEnd"/>
      <w:r>
        <w:rPr>
          <w:color w:val="000000"/>
          <w:sz w:val="24"/>
          <w:szCs w:val="24"/>
        </w:rPr>
        <w:t xml:space="preserve"> y responde.</w:t>
      </w:r>
    </w:p>
    <w:p w:rsidR="00553A1E" w:rsidRDefault="00D07B97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semilla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Viajaba con otras trescientas cuarenta y dos semillas como ella. Iban en un sobrecito que el jardinero tenía dentro de la carretilla, al lado de la pala y del rastrillo.</w:t>
      </w:r>
      <w:r>
        <w:rPr>
          <w:color w:val="000000"/>
          <w:sz w:val="24"/>
          <w:szCs w:val="24"/>
        </w:rPr>
        <w:t xml:space="preserve"> Pensaba sembrarlas en un cantero precioso que había en una esquina soleada del jardín.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semillita, de puro curiosa, se asomaba a cada rato fuera del sobre para espiar. Y, aunque sus compañeras la retaban, ella seguía asomándose y asomándose hasta que, d</w:t>
      </w:r>
      <w:r>
        <w:rPr>
          <w:color w:val="000000"/>
          <w:sz w:val="24"/>
          <w:szCs w:val="24"/>
        </w:rPr>
        <w:t>e pronto, el jardinero detuvo la carretilla y la semillita se resbalo.  Cayó debajo de un árbol grande, enorme, altísimo y se dio un porrazo.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 peor fue que, por más que gritó, el jardinero no podo oír su voz finita y dorada y siguió su camino. Y ahí se q</w:t>
      </w:r>
      <w:r>
        <w:rPr>
          <w:color w:val="000000"/>
          <w:sz w:val="24"/>
          <w:szCs w:val="24"/>
        </w:rPr>
        <w:t>uedó la semilla, en el suelo, solita y tiritando de frío y de miedo. Por suerte, en ese momento paso una lombriz muy amable que cavó un agujerito en el que acomodó a la semilla y después la tapó con un poco de tierra para que estuviera calentita.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poco t</w:t>
      </w:r>
      <w:r>
        <w:rPr>
          <w:color w:val="000000"/>
          <w:sz w:val="24"/>
          <w:szCs w:val="24"/>
        </w:rPr>
        <w:t xml:space="preserve">iempo, bajo el árbol grande, enorme, altísimo, en el mismísimo lugar donde había caído la semilla curiosa, apareció un brote verde y </w:t>
      </w:r>
      <w:proofErr w:type="spellStart"/>
      <w:r>
        <w:rPr>
          <w:color w:val="000000"/>
          <w:sz w:val="24"/>
          <w:szCs w:val="24"/>
        </w:rPr>
        <w:t>timidón</w:t>
      </w:r>
      <w:proofErr w:type="spellEnd"/>
      <w:r>
        <w:rPr>
          <w:color w:val="000000"/>
          <w:sz w:val="24"/>
          <w:szCs w:val="24"/>
        </w:rPr>
        <w:t xml:space="preserve"> con un tallo flaco y una sola hojita. Igualito a los que habían nacido en el cantero precioso que había en una esqu</w:t>
      </w:r>
      <w:r>
        <w:rPr>
          <w:color w:val="000000"/>
          <w:sz w:val="24"/>
          <w:szCs w:val="24"/>
        </w:rPr>
        <w:t>ina soleada del jardín.  El problema era que el jardinero no se dio cuenta de que estaba allí y aunque el brote le gritara cada vez que pasaba. El jardinero no escuchaba su vocecita finita verde. Por eso no lo regaba y debajo de la copa del árbol que parec</w:t>
      </w:r>
      <w:r>
        <w:rPr>
          <w:color w:val="000000"/>
          <w:sz w:val="24"/>
          <w:szCs w:val="24"/>
        </w:rPr>
        <w:t>ía un paraguas o una sombrilla, estaba tan oscuro… por suerte el árbol era muy amable y con ayuda del viento movió sus ramas gordas llenas de follaje para que al brote le llegaran una hilacha de sol y varias gotas de lluvia.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Cuando empezaba la primavera, b</w:t>
      </w:r>
      <w:r>
        <w:rPr>
          <w:color w:val="000000"/>
          <w:sz w:val="24"/>
          <w:szCs w:val="24"/>
        </w:rPr>
        <w:t xml:space="preserve">ajo el árbol grande, enorme, altísimo, en el mismísimo lugar donde había caído la semilla curiosa y había aparecido un brote verde y </w:t>
      </w:r>
      <w:proofErr w:type="spellStart"/>
      <w:r>
        <w:rPr>
          <w:color w:val="000000"/>
          <w:sz w:val="24"/>
          <w:szCs w:val="24"/>
        </w:rPr>
        <w:t>timidón</w:t>
      </w:r>
      <w:proofErr w:type="spellEnd"/>
      <w:r>
        <w:rPr>
          <w:color w:val="000000"/>
          <w:sz w:val="24"/>
          <w:szCs w:val="24"/>
        </w:rPr>
        <w:t>, el jardinero descubrió una plantita con una flor preciosa. Igualita a las que habían nacido en el cantero precioso</w:t>
      </w:r>
      <w:r>
        <w:rPr>
          <w:color w:val="000000"/>
          <w:sz w:val="24"/>
          <w:szCs w:val="24"/>
        </w:rPr>
        <w:t xml:space="preserve"> que había en una esquina soleada del jardín.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-No sé cómo pudiste crecer en este lugar -se extrañó el jardinero mientras la trasplantaba al cantero precioso que estaba en la esquina soleada del jardín. Pero ella no pudo contestar. Porque por más que le gr</w:t>
      </w:r>
      <w:r>
        <w:rPr>
          <w:color w:val="000000"/>
          <w:sz w:val="24"/>
          <w:szCs w:val="24"/>
        </w:rPr>
        <w:t>itara, él no iba a escuchar su vocecita finita y colorida. Y porque las otras plantitas que habían nacido de una semilla como ella le estaban dando la bienvenida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Responde: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1) ¿Quién era el personaje del cuento? 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2) ¿Qué le ocurrió a la semilla? 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3) ¿Qué nació de esa semilla?</w:t>
      </w:r>
    </w:p>
    <w:p w:rsidR="00553A1E" w:rsidRDefault="00D07B97">
      <w:pP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Completa: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Qué sucede</w:t>
      </w:r>
    </w:p>
    <w:p w:rsidR="00553A1E" w:rsidRDefault="00D07B97">
      <w:pPr>
        <w:rPr>
          <w:color w:val="000000"/>
          <w:sz w:val="24"/>
          <w:szCs w:val="24"/>
        </w:rPr>
      </w:pPr>
      <w:r>
        <w:rPr>
          <w:noProof/>
          <w:lang w:val="es-AR"/>
        </w:rPr>
        <w:drawing>
          <wp:inline distT="0" distB="0" distL="0" distR="0">
            <wp:extent cx="4220845" cy="1162050"/>
            <wp:effectExtent l="0" t="0" r="0" b="0"/>
            <wp:docPr id="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66884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A1E" w:rsidRDefault="00D07B97">
      <w:pPr>
        <w:spacing w:line="276" w:lineRule="auto"/>
        <w:rPr>
          <w:rFonts w:ascii="Comic Sans MS" w:eastAsia="Comic Sans MS" w:hAnsi="Comic Sans MS" w:cs="Comic Sans MS"/>
          <w:u w:val="single"/>
        </w:rPr>
      </w:pPr>
      <w:r>
        <w:rPr>
          <w:noProof/>
          <w:lang w:val="es-AR"/>
        </w:rPr>
        <w:lastRenderedPageBreak/>
        <w:drawing>
          <wp:inline distT="0" distB="0" distL="0" distR="0">
            <wp:extent cx="4469509" cy="2176833"/>
            <wp:effectExtent l="0" t="0" r="0" b="0"/>
            <wp:docPr id="7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t="31398" b="10017"/>
                    <a:stretch>
                      <a:fillRect/>
                    </a:stretch>
                  </pic:blipFill>
                  <pic:spPr>
                    <a:xfrm>
                      <a:off x="0" y="0"/>
                      <a:ext cx="4469509" cy="2176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A1E" w:rsidRDefault="00D07B97">
      <w:r>
        <w:t>Las plantas necesitan____________</w:t>
      </w:r>
      <w:proofErr w:type="gramStart"/>
      <w:r>
        <w:t>_ ,</w:t>
      </w:r>
      <w:proofErr w:type="gramEnd"/>
      <w:r>
        <w:t xml:space="preserve"> _____________ . ___________ y cuidados para vivir. </w:t>
      </w:r>
    </w:p>
    <w:p w:rsidR="00553A1E" w:rsidRDefault="00553A1E">
      <w:pPr>
        <w:rPr>
          <w:b/>
          <w:sz w:val="24"/>
          <w:szCs w:val="24"/>
          <w:u w:val="single"/>
        </w:rPr>
      </w:pPr>
    </w:p>
    <w:p w:rsidR="00553A1E" w:rsidRDefault="00D07B9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Los frutos y las semillas</w:t>
      </w:r>
    </w:p>
    <w:p w:rsidR="00553A1E" w:rsidRDefault="00D07B97">
      <w:pPr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inline distT="0" distB="0" distL="0" distR="0">
            <wp:extent cx="4536523" cy="1090048"/>
            <wp:effectExtent l="0" t="0" r="0" b="0"/>
            <wp:docPr id="7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523" cy="1090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A1E" w:rsidRDefault="00D07B97">
      <w:pPr>
        <w:rPr>
          <w:sz w:val="24"/>
          <w:szCs w:val="24"/>
        </w:rPr>
      </w:pPr>
      <w:r>
        <w:rPr>
          <w:sz w:val="24"/>
          <w:szCs w:val="24"/>
        </w:rPr>
        <w:t>Responde:</w:t>
      </w:r>
    </w:p>
    <w:p w:rsidR="00553A1E" w:rsidRDefault="00D07B97">
      <w:pPr>
        <w:rPr>
          <w:sz w:val="24"/>
          <w:szCs w:val="24"/>
        </w:rPr>
      </w:pPr>
      <w:r>
        <w:rPr>
          <w:sz w:val="24"/>
          <w:szCs w:val="24"/>
        </w:rPr>
        <w:t>¿Qué es el fruto?</w:t>
      </w:r>
    </w:p>
    <w:p w:rsidR="00553A1E" w:rsidRDefault="00D07B97">
      <w:pPr>
        <w:rPr>
          <w:sz w:val="24"/>
          <w:szCs w:val="24"/>
        </w:rPr>
      </w:pPr>
      <w:r>
        <w:rPr>
          <w:sz w:val="24"/>
          <w:szCs w:val="24"/>
        </w:rPr>
        <w:t xml:space="preserve">Dibuja la fruta que más te gusta comer. </w:t>
      </w:r>
    </w:p>
    <w:p w:rsidR="00553A1E" w:rsidRDefault="00D07B97">
      <w:pPr>
        <w:rPr>
          <w:sz w:val="24"/>
          <w:szCs w:val="24"/>
        </w:rPr>
      </w:pPr>
      <w:r>
        <w:rPr>
          <w:sz w:val="24"/>
          <w:szCs w:val="24"/>
        </w:rPr>
        <w:t xml:space="preserve">Recolecta semillas de distintas frutas o plantas que tengas, </w:t>
      </w:r>
      <w:proofErr w:type="spellStart"/>
      <w:r>
        <w:rPr>
          <w:sz w:val="24"/>
          <w:szCs w:val="24"/>
        </w:rPr>
        <w:t>guardalas</w:t>
      </w:r>
      <w:proofErr w:type="spellEnd"/>
      <w:r>
        <w:rPr>
          <w:sz w:val="24"/>
          <w:szCs w:val="24"/>
        </w:rPr>
        <w:t xml:space="preserve"> para realizar una actividad la próxima semana.</w:t>
      </w:r>
    </w:p>
    <w:p w:rsidR="00553A1E" w:rsidRDefault="00D07B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highlight w:val="white"/>
        </w:rPr>
      </w:pPr>
      <w:r>
        <w:rPr>
          <w:color w:val="0000FF"/>
          <w:sz w:val="24"/>
          <w:szCs w:val="24"/>
          <w:highlight w:val="white"/>
        </w:rPr>
        <w:t xml:space="preserve">Trabajamos por </w:t>
      </w:r>
      <w:proofErr w:type="spellStart"/>
      <w:r>
        <w:rPr>
          <w:color w:val="0000FF"/>
          <w:sz w:val="24"/>
          <w:szCs w:val="24"/>
          <w:highlight w:val="white"/>
        </w:rPr>
        <w:t>meet</w:t>
      </w:r>
      <w:proofErr w:type="spellEnd"/>
      <w:r>
        <w:rPr>
          <w:color w:val="0000FF"/>
          <w:sz w:val="24"/>
          <w:szCs w:val="24"/>
          <w:highlight w:val="white"/>
        </w:rPr>
        <w:t xml:space="preserve"> con la seño. </w:t>
      </w:r>
      <w:r>
        <w:rPr>
          <w:color w:val="0000FF"/>
          <w:sz w:val="24"/>
          <w:szCs w:val="24"/>
          <w:highlight w:val="white"/>
        </w:rPr>
        <w:t>Cuando pasemos el link de acceso enviaremos el material con el que deberán contar los chicos para esa clase.</w:t>
      </w:r>
    </w:p>
    <w:p w:rsidR="00553A1E" w:rsidRDefault="00553A1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highlight w:val="darkBlue"/>
        </w:rPr>
      </w:pPr>
    </w:p>
    <w:p w:rsidR="00553A1E" w:rsidRDefault="00D07B9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Viernes 21 de agosto de 2020.</w:t>
      </w:r>
    </w:p>
    <w:p w:rsidR="00553A1E" w:rsidRDefault="00553A1E">
      <w:pPr>
        <w:spacing w:after="0" w:line="240" w:lineRule="auto"/>
        <w:rPr>
          <w:b/>
          <w:sz w:val="24"/>
          <w:szCs w:val="24"/>
        </w:rPr>
      </w:pP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Virgen del Valle te pedimos por: ______________________</w:t>
      </w:r>
    </w:p>
    <w:p w:rsidR="00553A1E" w:rsidRDefault="00D07B97">
      <w:pPr>
        <w:spacing w:after="0" w:line="240" w:lineRule="auto"/>
        <w:ind w:left="36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Lengua </w:t>
      </w:r>
    </w:p>
    <w:p w:rsidR="00553A1E" w:rsidRDefault="00D07B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Lee el texto en voz alta.</w:t>
      </w:r>
    </w:p>
    <w:p w:rsidR="00553A1E" w:rsidRDefault="00553A1E">
      <w:pPr>
        <w:rPr>
          <w:color w:val="000000"/>
          <w:sz w:val="24"/>
          <w:szCs w:val="24"/>
        </w:rPr>
      </w:pPr>
    </w:p>
    <w:p w:rsidR="00553A1E" w:rsidRDefault="00D07B9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Hoy festejamos el cumpleaños de Lorena. Todo estaba preparado: la torta, los globos y hasta el tío Pancho, que había dejado de dormir la siesta para estar presente en la fiesta. El mago Marcos iba a llevar una galera llena de sorpresas, conejos, palomas y </w:t>
      </w:r>
      <w:r>
        <w:rPr>
          <w:color w:val="000000"/>
          <w:sz w:val="24"/>
          <w:szCs w:val="24"/>
        </w:rPr>
        <w:t>vaya a saber cuántas otras cosas. La abuela de Lorena, Sara, llegaba de Mendoza esa tarde.</w:t>
      </w:r>
    </w:p>
    <w:p w:rsidR="00553A1E" w:rsidRDefault="00D07B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Subraya con color los sustantivos propios que encuentres.</w:t>
      </w:r>
    </w:p>
    <w:p w:rsidR="00553A1E" w:rsidRDefault="00D07B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Completa el cuadro con los sustantivos comunes que encuentres y clasifícalos según el </w:t>
      </w:r>
      <w:r>
        <w:rPr>
          <w:b/>
          <w:color w:val="0070C0"/>
          <w:sz w:val="24"/>
          <w:szCs w:val="24"/>
        </w:rPr>
        <w:t>género.</w:t>
      </w:r>
    </w:p>
    <w:p w:rsidR="00553A1E" w:rsidRDefault="00553A1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tbl>
      <w:tblPr>
        <w:tblStyle w:val="a4"/>
        <w:tblW w:w="9181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8"/>
        <w:gridCol w:w="3058"/>
        <w:gridCol w:w="3055"/>
      </w:tblGrid>
      <w:tr w:rsidR="00553A1E">
        <w:tc>
          <w:tcPr>
            <w:tcW w:w="3068" w:type="dxa"/>
          </w:tcPr>
          <w:p w:rsidR="00553A1E" w:rsidRDefault="008D2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</w:t>
            </w:r>
            <w:bookmarkStart w:id="0" w:name="_GoBack"/>
            <w:bookmarkEnd w:id="0"/>
            <w:r w:rsidR="00D07B97">
              <w:rPr>
                <w:color w:val="000000"/>
                <w:sz w:val="24"/>
                <w:szCs w:val="24"/>
              </w:rPr>
              <w:t>ustantivos</w:t>
            </w:r>
          </w:p>
        </w:tc>
        <w:tc>
          <w:tcPr>
            <w:tcW w:w="3058" w:type="dxa"/>
          </w:tcPr>
          <w:p w:rsidR="00553A1E" w:rsidRDefault="00D07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Masculino</w:t>
            </w:r>
          </w:p>
        </w:tc>
        <w:tc>
          <w:tcPr>
            <w:tcW w:w="3055" w:type="dxa"/>
          </w:tcPr>
          <w:p w:rsidR="00553A1E" w:rsidRDefault="00D07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Femenino</w:t>
            </w:r>
          </w:p>
        </w:tc>
      </w:tr>
      <w:tr w:rsidR="00553A1E">
        <w:tc>
          <w:tcPr>
            <w:tcW w:w="3068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58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55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553A1E">
        <w:tc>
          <w:tcPr>
            <w:tcW w:w="3068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58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55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553A1E">
        <w:tc>
          <w:tcPr>
            <w:tcW w:w="3068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58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55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553A1E">
        <w:tc>
          <w:tcPr>
            <w:tcW w:w="3068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58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55" w:type="dxa"/>
          </w:tcPr>
          <w:p w:rsidR="00553A1E" w:rsidRDefault="00553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553A1E" w:rsidRDefault="00553A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553A1E" w:rsidRDefault="00D07B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Escribe todos los sustantivos del texto que encuentres en plural.</w:t>
      </w:r>
    </w:p>
    <w:p w:rsidR="00553A1E" w:rsidRDefault="00D07B97">
      <w:pPr>
        <w:ind w:left="360"/>
        <w:rPr>
          <w:sz w:val="24"/>
          <w:szCs w:val="24"/>
        </w:rPr>
      </w:pPr>
      <w:r>
        <w:rPr>
          <w:sz w:val="24"/>
          <w:szCs w:val="24"/>
        </w:rPr>
        <w:t>¡A aflojar las manos!</w:t>
      </w:r>
    </w:p>
    <w:p w:rsidR="00553A1E" w:rsidRDefault="00D07B97">
      <w:pPr>
        <w:rPr>
          <w:sz w:val="24"/>
          <w:szCs w:val="24"/>
        </w:rPr>
      </w:pPr>
      <w:bookmarkStart w:id="1" w:name="_heading=h.gjdgxs" w:colFirst="0" w:colLast="0"/>
      <w:bookmarkEnd w:id="1"/>
      <w:r>
        <w:rPr>
          <w:sz w:val="24"/>
          <w:szCs w:val="24"/>
        </w:rPr>
        <w:t>Remarca con el lápiz de escribir. Antes de comenzar, revisa que tenga buena punta.</w:t>
      </w:r>
    </w:p>
    <w:p w:rsidR="00553A1E" w:rsidRDefault="00553A1E">
      <w:pPr>
        <w:rPr>
          <w:color w:val="000000"/>
          <w:sz w:val="24"/>
          <w:szCs w:val="24"/>
        </w:rPr>
      </w:pPr>
    </w:p>
    <w:p w:rsidR="00553A1E" w:rsidRDefault="00D07B97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2619375" cy="3486150"/>
            <wp:effectExtent l="0" t="0" r="0" b="0"/>
            <wp:docPr id="7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3A1E" w:rsidRDefault="00D07B9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 Matemática</w:t>
      </w:r>
      <w:r>
        <w:rPr>
          <w:b/>
          <w:sz w:val="24"/>
          <w:szCs w:val="24"/>
        </w:rPr>
        <w:t xml:space="preserve"> </w:t>
      </w:r>
    </w:p>
    <w:p w:rsidR="00553A1E" w:rsidRDefault="00553A1E">
      <w:pPr>
        <w:spacing w:after="0" w:line="240" w:lineRule="auto"/>
        <w:rPr>
          <w:b/>
          <w:sz w:val="24"/>
          <w:szCs w:val="24"/>
        </w:rPr>
      </w:pPr>
    </w:p>
    <w:p w:rsidR="00553A1E" w:rsidRDefault="00D07B9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Observa detenidamente las imágenes del siguiente problema y resuelve </w:t>
      </w:r>
    </w:p>
    <w:p w:rsidR="00553A1E" w:rsidRDefault="00D07B97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AR"/>
        </w:rPr>
        <w:lastRenderedPageBreak/>
        <w:drawing>
          <wp:inline distT="114300" distB="114300" distL="114300" distR="114300">
            <wp:extent cx="6293175" cy="4902200"/>
            <wp:effectExtent l="0" t="0" r="0" b="0"/>
            <wp:docPr id="7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175" cy="490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53A1E">
      <w:headerReference w:type="default" r:id="rId15"/>
      <w:footerReference w:type="default" r:id="rId16"/>
      <w:pgSz w:w="11906" w:h="16838"/>
      <w:pgMar w:top="993" w:right="1002" w:bottom="284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B97" w:rsidRDefault="00D07B97">
      <w:pPr>
        <w:spacing w:after="0" w:line="240" w:lineRule="auto"/>
      </w:pPr>
      <w:r>
        <w:separator/>
      </w:r>
    </w:p>
  </w:endnote>
  <w:endnote w:type="continuationSeparator" w:id="0">
    <w:p w:rsidR="00D07B97" w:rsidRDefault="00D07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A1E" w:rsidRDefault="00D07B97">
    <w:pPr>
      <w:jc w:val="right"/>
    </w:pPr>
    <w:r>
      <w:fldChar w:fldCharType="begin"/>
    </w:r>
    <w:r>
      <w:instrText>PAGE</w:instrText>
    </w:r>
    <w:r w:rsidR="00C14BBC">
      <w:fldChar w:fldCharType="separate"/>
    </w:r>
    <w:r w:rsidR="008D2A72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B97" w:rsidRDefault="00D07B97">
      <w:pPr>
        <w:spacing w:after="0" w:line="240" w:lineRule="auto"/>
      </w:pPr>
      <w:r>
        <w:separator/>
      </w:r>
    </w:p>
  </w:footnote>
  <w:footnote w:type="continuationSeparator" w:id="0">
    <w:p w:rsidR="00D07B97" w:rsidRDefault="00D07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A1E" w:rsidRDefault="00D07B97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noProof/>
        <w:sz w:val="28"/>
        <w:szCs w:val="28"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right</wp:align>
          </wp:positionH>
          <wp:positionV relativeFrom="page">
            <wp:posOffset>135255</wp:posOffset>
          </wp:positionV>
          <wp:extent cx="533400" cy="619125"/>
          <wp:effectExtent l="0" t="0" r="0" b="0"/>
          <wp:wrapSquare wrapText="bothSides" distT="0" distB="0" distL="114300" distR="114300"/>
          <wp:docPr id="78" name="image2.jpg" descr="No hay texto alternativo automÃ¡tico disponibl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No hay texto alternativo automÃ¡tico disponible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  <w:szCs w:val="28"/>
      </w:rPr>
      <w:t xml:space="preserve">                   ESCUELA NUESTRA SEÑORA DEL VALLE   </w:t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-18414</wp:posOffset>
          </wp:positionH>
          <wp:positionV relativeFrom="paragraph">
            <wp:posOffset>-323214</wp:posOffset>
          </wp:positionV>
          <wp:extent cx="381000" cy="504825"/>
          <wp:effectExtent l="0" t="0" r="0" b="0"/>
          <wp:wrapSquare wrapText="bothSides" distT="0" distB="0" distL="114300" distR="114300"/>
          <wp:docPr id="7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53A1E" w:rsidRDefault="00553A1E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66C"/>
    <w:multiLevelType w:val="multilevel"/>
    <w:tmpl w:val="5B8C9B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8038B"/>
    <w:multiLevelType w:val="multilevel"/>
    <w:tmpl w:val="56009D66"/>
    <w:lvl w:ilvl="0">
      <w:start w:val="200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013D5"/>
    <w:multiLevelType w:val="multilevel"/>
    <w:tmpl w:val="178A4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9779FB"/>
    <w:multiLevelType w:val="multilevel"/>
    <w:tmpl w:val="E966AA66"/>
    <w:lvl w:ilvl="0">
      <w:start w:val="1"/>
      <w:numFmt w:val="decimal"/>
      <w:lvlText w:val="%1)"/>
      <w:lvlJc w:val="left"/>
      <w:pPr>
        <w:ind w:left="720" w:hanging="360"/>
      </w:pPr>
      <w:rPr>
        <w:highlight w:val="whit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B22EB"/>
    <w:multiLevelType w:val="multilevel"/>
    <w:tmpl w:val="9386E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F1ECA"/>
    <w:multiLevelType w:val="multilevel"/>
    <w:tmpl w:val="B3B26C46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31359C"/>
    <w:multiLevelType w:val="multilevel"/>
    <w:tmpl w:val="C9C6576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C4858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D35110"/>
    <w:multiLevelType w:val="multilevel"/>
    <w:tmpl w:val="24D0BC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34F56"/>
    <w:multiLevelType w:val="multilevel"/>
    <w:tmpl w:val="C75EFA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8D5353"/>
    <w:multiLevelType w:val="multilevel"/>
    <w:tmpl w:val="9A3A080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C4858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A1E"/>
    <w:rsid w:val="002064C8"/>
    <w:rsid w:val="00553A1E"/>
    <w:rsid w:val="006256B9"/>
    <w:rsid w:val="006C1842"/>
    <w:rsid w:val="008D2A72"/>
    <w:rsid w:val="00AE2417"/>
    <w:rsid w:val="00C14BBC"/>
    <w:rsid w:val="00D02EB7"/>
    <w:rsid w:val="00D0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9A355"/>
  <w15:docId w15:val="{F220BF42-144F-4375-AC8D-8904185E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80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E0D3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8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E3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2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490"/>
  </w:style>
  <w:style w:type="paragraph" w:styleId="Piedepgina">
    <w:name w:val="footer"/>
    <w:basedOn w:val="Normal"/>
    <w:link w:val="PiedepginaCar"/>
    <w:uiPriority w:val="99"/>
    <w:unhideWhenUsed/>
    <w:rsid w:val="007D2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490"/>
  </w:style>
  <w:style w:type="paragraph" w:styleId="Textodeglobo">
    <w:name w:val="Balloon Text"/>
    <w:basedOn w:val="Normal"/>
    <w:link w:val="TextodegloboCar"/>
    <w:uiPriority w:val="99"/>
    <w:semiHidden/>
    <w:unhideWhenUsed/>
    <w:rsid w:val="00072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D47"/>
    <w:rPr>
      <w:rFonts w:ascii="Segoe UI" w:hAnsi="Segoe UI" w:cs="Segoe UI"/>
      <w:sz w:val="18"/>
      <w:szCs w:val="1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kppXv+F+6iwgjsUfRk9kZsberg==">AMUW2mW1rQZpZ3y6ufa4Af/wIiGoqVeVy7TpYTIkxra2PfjxDNJlxWZVD/duzpDZ3o3lGkdczdVy9JDuUWR/n8KdeHaVjionIKObPf5OqhOOPUoMEBmgzqZE3cMthPRKg1oA3gK95MVf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1312</Words>
  <Characters>7221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beatriz perez</dc:creator>
  <cp:lastModifiedBy>Usuario</cp:lastModifiedBy>
  <cp:revision>8</cp:revision>
  <dcterms:created xsi:type="dcterms:W3CDTF">2020-08-15T23:12:00Z</dcterms:created>
  <dcterms:modified xsi:type="dcterms:W3CDTF">2020-08-15T23:51:00Z</dcterms:modified>
</cp:coreProperties>
</file>