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2C5" w:rsidRDefault="005132C5" w:rsidP="005132C5">
      <w:pPr>
        <w:shd w:val="clear" w:color="auto" w:fill="FFFFFF"/>
        <w:spacing w:after="0" w:line="240" w:lineRule="auto"/>
        <w:jc w:val="both"/>
        <w:rPr>
          <w:rFonts w:ascii="Times New Roman" w:eastAsia="Times New Roman" w:hAnsi="Times New Roman" w:cs="Times New Roman"/>
          <w:sz w:val="24"/>
          <w:szCs w:val="24"/>
          <w:lang w:eastAsia="es-AR"/>
        </w:rPr>
      </w:pPr>
    </w:p>
    <w:p w:rsidR="005132C5" w:rsidRDefault="005132C5" w:rsidP="005132C5">
      <w:pPr>
        <w:shd w:val="clear" w:color="auto" w:fill="FFFFFF"/>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br/>
      </w:r>
      <w:r>
        <w:rPr>
          <w:rFonts w:ascii="Arial" w:eastAsia="Times New Roman" w:hAnsi="Arial" w:cs="Arial"/>
          <w:color w:val="000000"/>
          <w:sz w:val="24"/>
          <w:szCs w:val="24"/>
          <w:lang w:eastAsia="es-AR"/>
        </w:rPr>
        <w:br/>
      </w:r>
      <w:proofErr w:type="gramStart"/>
      <w:r>
        <w:rPr>
          <w:rFonts w:ascii="Arial" w:eastAsia="Times New Roman" w:hAnsi="Arial" w:cs="Arial"/>
          <w:color w:val="000000"/>
          <w:sz w:val="24"/>
          <w:szCs w:val="24"/>
          <w:lang w:eastAsia="es-AR"/>
        </w:rPr>
        <w:t>GRADO :</w:t>
      </w:r>
      <w:proofErr w:type="gramEnd"/>
      <w:r>
        <w:rPr>
          <w:rFonts w:ascii="Arial" w:eastAsia="Times New Roman" w:hAnsi="Arial" w:cs="Arial"/>
          <w:color w:val="000000"/>
          <w:sz w:val="24"/>
          <w:szCs w:val="24"/>
          <w:lang w:eastAsia="es-AR"/>
        </w:rPr>
        <w:t xml:space="preserve"> CUARTO</w:t>
      </w:r>
    </w:p>
    <w:p w:rsidR="005132C5" w:rsidRDefault="005132C5" w:rsidP="005132C5">
      <w:pPr>
        <w:shd w:val="clear" w:color="auto" w:fill="FFFFFF"/>
        <w:spacing w:after="0" w:line="240" w:lineRule="auto"/>
        <w:jc w:val="both"/>
        <w:rPr>
          <w:rFonts w:ascii="Arial" w:eastAsia="Times New Roman" w:hAnsi="Arial" w:cs="Arial"/>
          <w:color w:val="000000"/>
          <w:sz w:val="24"/>
          <w:szCs w:val="24"/>
          <w:lang w:eastAsia="es-AR"/>
        </w:rPr>
      </w:pPr>
    </w:p>
    <w:p w:rsidR="005132C5" w:rsidRDefault="005132C5" w:rsidP="005132C5">
      <w:pPr>
        <w:shd w:val="clear" w:color="auto" w:fill="FFFFFF"/>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Docentes: Ania Luengo - Sandra Villalba                                   Ciclo Lectivo: 2020.</w:t>
      </w:r>
    </w:p>
    <w:p w:rsidR="005132C5" w:rsidRDefault="005132C5" w:rsidP="005132C5">
      <w:pPr>
        <w:shd w:val="clear" w:color="auto" w:fill="FFFFFF"/>
        <w:spacing w:after="0" w:line="240" w:lineRule="auto"/>
        <w:jc w:val="center"/>
        <w:rPr>
          <w:rFonts w:ascii="Arial" w:eastAsia="Times New Roman" w:hAnsi="Arial" w:cs="Arial"/>
          <w:b/>
          <w:bCs/>
          <w:color w:val="000000"/>
          <w:sz w:val="24"/>
          <w:szCs w:val="24"/>
          <w:lang w:eastAsia="es-AR"/>
        </w:rPr>
      </w:pPr>
    </w:p>
    <w:p w:rsidR="005132C5" w:rsidRDefault="005132C5" w:rsidP="005132C5">
      <w:pPr>
        <w:shd w:val="clear" w:color="auto" w:fill="FFFFFF"/>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 xml:space="preserve">Modalidad de clases no presenciales. NOVIEMBRE </w:t>
      </w:r>
    </w:p>
    <w:p w:rsidR="005132C5" w:rsidRDefault="005132C5" w:rsidP="005132C5">
      <w:pPr>
        <w:shd w:val="clear" w:color="auto" w:fill="FFFFFF"/>
        <w:spacing w:before="240" w:after="0" w:line="240" w:lineRule="auto"/>
        <w:jc w:val="both"/>
        <w:rPr>
          <w:rFonts w:ascii="Arial" w:eastAsia="Times New Roman" w:hAnsi="Arial" w:cs="Arial"/>
          <w:color w:val="000000"/>
          <w:sz w:val="24"/>
          <w:szCs w:val="24"/>
          <w:lang w:eastAsia="es-AR"/>
        </w:rPr>
      </w:pPr>
      <w:r>
        <w:rPr>
          <w:rFonts w:ascii="Arial" w:eastAsia="Times New Roman" w:hAnsi="Arial" w:cs="Arial"/>
          <w:b/>
          <w:bCs/>
          <w:color w:val="000000"/>
          <w:sz w:val="24"/>
          <w:szCs w:val="24"/>
          <w:lang w:eastAsia="es-AR"/>
        </w:rPr>
        <w:t xml:space="preserve">Espacio curriculares: </w:t>
      </w:r>
      <w:r>
        <w:rPr>
          <w:rFonts w:ascii="Arial" w:eastAsia="Times New Roman" w:hAnsi="Arial" w:cs="Arial"/>
          <w:color w:val="000000"/>
          <w:sz w:val="24"/>
          <w:szCs w:val="24"/>
          <w:lang w:eastAsia="es-AR"/>
        </w:rPr>
        <w:t>Lengua - Matemática - Ciencias Naturales - Ciencias sociales - Tecnología - Ciudadanía y Participación.</w:t>
      </w:r>
    </w:p>
    <w:p w:rsidR="005132C5" w:rsidRDefault="005132C5" w:rsidP="005132C5">
      <w:pPr>
        <w:shd w:val="clear" w:color="auto" w:fill="FFFFFF"/>
        <w:spacing w:after="0" w:line="240" w:lineRule="auto"/>
        <w:jc w:val="both"/>
        <w:rPr>
          <w:rFonts w:ascii="Times New Roman" w:eastAsia="Times New Roman" w:hAnsi="Times New Roman" w:cs="Times New Roman"/>
          <w:b/>
          <w:sz w:val="24"/>
          <w:szCs w:val="24"/>
          <w:lang w:eastAsia="es-AR"/>
        </w:rPr>
      </w:pPr>
      <w:r>
        <w:rPr>
          <w:rFonts w:ascii="Arial" w:eastAsia="Times New Roman" w:hAnsi="Arial" w:cs="Arial"/>
          <w:b/>
          <w:bCs/>
          <w:color w:val="000000"/>
          <w:sz w:val="24"/>
          <w:szCs w:val="24"/>
          <w:lang w:eastAsia="es-AR"/>
        </w:rPr>
        <w:t>R</w:t>
      </w:r>
      <w:r>
        <w:rPr>
          <w:rFonts w:ascii="Arial" w:eastAsia="Times New Roman" w:hAnsi="Arial" w:cs="Arial"/>
          <w:b/>
          <w:color w:val="000000"/>
          <w:sz w:val="24"/>
          <w:szCs w:val="24"/>
          <w:lang w:eastAsia="es-AR"/>
        </w:rPr>
        <w:t xml:space="preserve">ealizar las actividades y enviar las fotos </w:t>
      </w:r>
      <w:r w:rsidRPr="00AF096A">
        <w:rPr>
          <w:rFonts w:ascii="Arial" w:eastAsia="Times New Roman" w:hAnsi="Arial" w:cs="Arial"/>
          <w:b/>
          <w:color w:val="000000"/>
          <w:sz w:val="28"/>
          <w:szCs w:val="28"/>
          <w:u w:val="single"/>
          <w:lang w:eastAsia="es-AR"/>
        </w:rPr>
        <w:t>lo más nítidas posibles</w:t>
      </w:r>
      <w:r>
        <w:rPr>
          <w:rFonts w:ascii="Arial" w:eastAsia="Times New Roman" w:hAnsi="Arial" w:cs="Arial"/>
          <w:b/>
          <w:color w:val="000000"/>
          <w:sz w:val="24"/>
          <w:szCs w:val="24"/>
          <w:lang w:eastAsia="es-AR"/>
        </w:rPr>
        <w:t xml:space="preserve"> a su respectiva seño. En el</w:t>
      </w:r>
      <w:r>
        <w:rPr>
          <w:rFonts w:ascii="Arial" w:eastAsia="Times New Roman" w:hAnsi="Arial" w:cs="Arial"/>
          <w:b/>
          <w:bCs/>
          <w:color w:val="000000"/>
          <w:sz w:val="24"/>
          <w:szCs w:val="24"/>
          <w:lang w:eastAsia="es-AR"/>
        </w:rPr>
        <w:t xml:space="preserve"> asunto escribir</w:t>
      </w:r>
      <w:r>
        <w:rPr>
          <w:rFonts w:ascii="Arial" w:eastAsia="Times New Roman" w:hAnsi="Arial" w:cs="Arial"/>
          <w:b/>
          <w:color w:val="000000"/>
          <w:sz w:val="24"/>
          <w:szCs w:val="24"/>
          <w:lang w:eastAsia="es-AR"/>
        </w:rPr>
        <w:t xml:space="preserve"> </w:t>
      </w:r>
      <w:r>
        <w:rPr>
          <w:rFonts w:ascii="Arial" w:eastAsia="Times New Roman" w:hAnsi="Arial" w:cs="Arial"/>
          <w:b/>
          <w:bCs/>
          <w:color w:val="000000"/>
          <w:sz w:val="24"/>
          <w:szCs w:val="24"/>
          <w:lang w:eastAsia="es-AR"/>
        </w:rPr>
        <w:t>nombre del alumno</w:t>
      </w:r>
      <w:r>
        <w:rPr>
          <w:rFonts w:ascii="Arial" w:eastAsia="Times New Roman" w:hAnsi="Arial" w:cs="Arial"/>
          <w:b/>
          <w:color w:val="000000"/>
          <w:sz w:val="24"/>
          <w:szCs w:val="24"/>
          <w:lang w:eastAsia="es-AR"/>
        </w:rPr>
        <w:t xml:space="preserve">.   </w:t>
      </w:r>
      <w:r>
        <w:rPr>
          <w:rFonts w:ascii="Arial" w:eastAsia="Times New Roman" w:hAnsi="Arial" w:cs="Arial"/>
          <w:b/>
          <w:bCs/>
          <w:color w:val="000000"/>
          <w:sz w:val="24"/>
          <w:szCs w:val="24"/>
          <w:lang w:eastAsia="es-AR"/>
        </w:rPr>
        <w:t>                       </w:t>
      </w:r>
      <w:r>
        <w:rPr>
          <w:rFonts w:ascii="Arial" w:eastAsia="Times New Roman" w:hAnsi="Arial" w:cs="Arial"/>
          <w:b/>
          <w:color w:val="000000"/>
          <w:sz w:val="24"/>
          <w:szCs w:val="24"/>
          <w:lang w:eastAsia="es-AR"/>
        </w:rPr>
        <w:t>                               </w:t>
      </w:r>
    </w:p>
    <w:p w:rsidR="005132C5" w:rsidRDefault="005132C5" w:rsidP="005132C5">
      <w:pPr>
        <w:shd w:val="clear" w:color="auto" w:fill="FFFFFF"/>
        <w:spacing w:after="0" w:line="240" w:lineRule="auto"/>
        <w:jc w:val="center"/>
        <w:rPr>
          <w:rFonts w:ascii="Arial" w:eastAsia="Times New Roman" w:hAnsi="Arial" w:cs="Arial"/>
          <w:color w:val="000000"/>
          <w:sz w:val="24"/>
          <w:szCs w:val="24"/>
          <w:lang w:eastAsia="es-AR"/>
        </w:rPr>
      </w:pPr>
    </w:p>
    <w:p w:rsidR="005132C5" w:rsidRDefault="005132C5" w:rsidP="005132C5">
      <w:pPr>
        <w:shd w:val="clear" w:color="auto" w:fill="FFFFFF"/>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i/>
          <w:iCs/>
          <w:color w:val="000000"/>
          <w:sz w:val="24"/>
          <w:szCs w:val="24"/>
          <w:lang w:eastAsia="es-AR"/>
        </w:rPr>
        <w:t>QUE LA VIRGEN DEL VALLE SIGA PROTEGIÉNDONOS Y ACOMPAÑÁNDONOS.</w:t>
      </w:r>
    </w:p>
    <w:p w:rsidR="005132C5" w:rsidRDefault="005132C5" w:rsidP="005132C5">
      <w:pPr>
        <w:shd w:val="clear" w:color="auto" w:fill="FFFFFF"/>
        <w:spacing w:after="24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w:t>
      </w:r>
    </w:p>
    <w:tbl>
      <w:tblPr>
        <w:tblW w:w="0" w:type="auto"/>
        <w:tblLook w:val="04A0" w:firstRow="1" w:lastRow="0" w:firstColumn="1" w:lastColumn="0" w:noHBand="0" w:noVBand="1"/>
      </w:tblPr>
      <w:tblGrid>
        <w:gridCol w:w="2033"/>
        <w:gridCol w:w="1631"/>
        <w:gridCol w:w="1844"/>
        <w:gridCol w:w="1631"/>
        <w:gridCol w:w="1679"/>
      </w:tblGrid>
      <w:tr w:rsidR="005132C5" w:rsidTr="000D3075">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36"/>
                <w:szCs w:val="36"/>
                <w:lang w:eastAsia="es-AR"/>
              </w:rPr>
              <w:t>HORARIO DE CLASES (MATERIAS) 4°A Y 4°B</w:t>
            </w:r>
          </w:p>
        </w:tc>
      </w:tr>
      <w:tr w:rsidR="005132C5" w:rsidTr="000D30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VIERNES</w:t>
            </w:r>
          </w:p>
        </w:tc>
      </w:tr>
      <w:tr w:rsidR="005132C5" w:rsidTr="000D30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MATEMÁTICA</w:t>
            </w:r>
          </w:p>
        </w:tc>
      </w:tr>
      <w:tr w:rsidR="005132C5" w:rsidTr="000D307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CIENCIAS NATURALES-</w:t>
            </w:r>
          </w:p>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000000"/>
                <w:lang w:eastAsia="es-AR"/>
              </w:rPr>
              <w:t>LENGUA</w:t>
            </w:r>
          </w:p>
        </w:tc>
      </w:tr>
    </w:tbl>
    <w:tbl>
      <w:tblPr>
        <w:tblpPr w:leftFromText="141" w:rightFromText="141" w:bottomFromText="160" w:vertAnchor="text" w:tblpY="342"/>
        <w:tblW w:w="8799" w:type="dxa"/>
        <w:tblLook w:val="04A0" w:firstRow="1" w:lastRow="0" w:firstColumn="1" w:lastColumn="0" w:noHBand="0" w:noVBand="1"/>
      </w:tblPr>
      <w:tblGrid>
        <w:gridCol w:w="603"/>
        <w:gridCol w:w="1015"/>
        <w:gridCol w:w="1215"/>
        <w:gridCol w:w="1627"/>
        <w:gridCol w:w="1197"/>
        <w:gridCol w:w="3142"/>
      </w:tblGrid>
      <w:tr w:rsidR="005132C5" w:rsidTr="000D3075">
        <w:trPr>
          <w:trHeight w:val="382"/>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jc w:val="center"/>
              <w:rPr>
                <w:rFonts w:ascii="Times New Roman" w:eastAsia="Times New Roman" w:hAnsi="Times New Roman" w:cs="Times New Roman"/>
                <w:sz w:val="24"/>
                <w:szCs w:val="24"/>
                <w:lang w:eastAsia="es-AR"/>
              </w:rPr>
            </w:pPr>
            <w:r>
              <w:rPr>
                <w:rFonts w:ascii="Arial" w:eastAsia="Times New Roman" w:hAnsi="Arial" w:cs="Arial"/>
                <w:b/>
                <w:bCs/>
                <w:color w:val="FF0000"/>
                <w:sz w:val="36"/>
                <w:szCs w:val="36"/>
                <w:lang w:eastAsia="es-AR"/>
              </w:rPr>
              <w:t>HORARIO DE CLASES VIRTUALES</w:t>
            </w:r>
          </w:p>
        </w:tc>
      </w:tr>
      <w:tr w:rsidR="005132C5" w:rsidTr="000D3075">
        <w:trPr>
          <w:trHeight w:val="2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MARTES</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MIÉRCOLES</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LINK</w:t>
            </w:r>
          </w:p>
        </w:tc>
      </w:tr>
      <w:tr w:rsidR="005132C5" w:rsidTr="000D3075">
        <w:trPr>
          <w:trHeight w:val="2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8:00 a 9:00</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8:00 a 9:00</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hyperlink r:id="rId7" w:history="1">
              <w:r>
                <w:rPr>
                  <w:rStyle w:val="Hipervnculo"/>
                  <w:sz w:val="24"/>
                  <w:szCs w:val="24"/>
                </w:rPr>
                <w:t>https://meet.google.com/dyf-jtow-gsa?hs=122&amp;authuser=2</w:t>
              </w:r>
            </w:hyperlink>
            <w:r>
              <w:rPr>
                <w:rFonts w:ascii="Times New Roman" w:eastAsia="Times New Roman" w:hAnsi="Times New Roman" w:cs="Times New Roman"/>
                <w:sz w:val="24"/>
                <w:szCs w:val="24"/>
                <w:lang w:eastAsia="es-AR"/>
              </w:rPr>
              <w:t xml:space="preserve"> </w:t>
            </w:r>
          </w:p>
        </w:tc>
      </w:tr>
      <w:tr w:rsidR="005132C5" w:rsidTr="000D3075">
        <w:trPr>
          <w:trHeight w:val="2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FF0000"/>
                <w:sz w:val="24"/>
                <w:szCs w:val="24"/>
                <w:lang w:eastAsia="es-AR"/>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9:00 a 10:00</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9:00 a 10:00</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4"/>
                <w:szCs w:val="24"/>
                <w:lang w:eastAsia="es-AR"/>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32C5" w:rsidRDefault="005132C5" w:rsidP="000D3075">
            <w:pPr>
              <w:spacing w:after="0" w:line="240" w:lineRule="auto"/>
              <w:rPr>
                <w:rFonts w:ascii="Times New Roman" w:eastAsia="Times New Roman" w:hAnsi="Times New Roman" w:cs="Times New Roman"/>
                <w:sz w:val="24"/>
                <w:szCs w:val="24"/>
                <w:lang w:eastAsia="es-AR"/>
              </w:rPr>
            </w:pPr>
            <w:hyperlink r:id="rId8" w:history="1">
              <w:r>
                <w:rPr>
                  <w:rStyle w:val="Hipervnculo"/>
                  <w:sz w:val="24"/>
                  <w:szCs w:val="24"/>
                </w:rPr>
                <w:t>http://meet.google.com/ywj-oimc-ssx</w:t>
              </w:r>
            </w:hyperlink>
            <w:r>
              <w:rPr>
                <w:rFonts w:ascii="Times New Roman" w:eastAsia="Times New Roman" w:hAnsi="Times New Roman" w:cs="Times New Roman"/>
                <w:sz w:val="24"/>
                <w:szCs w:val="24"/>
                <w:lang w:eastAsia="es-AR"/>
              </w:rPr>
              <w:t xml:space="preserve"> </w:t>
            </w:r>
          </w:p>
        </w:tc>
      </w:tr>
    </w:tbl>
    <w:p w:rsidR="005132C5" w:rsidRDefault="005132C5" w:rsidP="005132C5">
      <w:pPr>
        <w:shd w:val="clear" w:color="auto" w:fill="FFFFFF"/>
        <w:spacing w:before="240" w:after="0" w:line="240" w:lineRule="auto"/>
        <w:rPr>
          <w:rFonts w:ascii="Times New Roman" w:eastAsia="Times New Roman" w:hAnsi="Times New Roman" w:cs="Times New Roman"/>
          <w:sz w:val="24"/>
          <w:szCs w:val="24"/>
          <w:lang w:eastAsia="es-AR"/>
        </w:rPr>
      </w:pPr>
    </w:p>
    <w:p w:rsidR="005132C5" w:rsidRPr="00AF096A" w:rsidRDefault="005132C5" w:rsidP="005132C5">
      <w:pPr>
        <w:shd w:val="clear" w:color="auto" w:fill="FFFFFF"/>
        <w:spacing w:after="0" w:line="240" w:lineRule="auto"/>
        <w:jc w:val="both"/>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 xml:space="preserve">Las clases virtuales estarán destinadas a llevar a cabo las actividades de </w:t>
      </w:r>
      <w:r>
        <w:rPr>
          <w:rFonts w:ascii="Arial" w:eastAsia="Times New Roman" w:hAnsi="Arial" w:cs="Arial"/>
          <w:b/>
          <w:bCs/>
          <w:color w:val="000000"/>
          <w:sz w:val="24"/>
          <w:szCs w:val="24"/>
          <w:lang w:eastAsia="es-AR"/>
        </w:rPr>
        <w:t>Lengua</w:t>
      </w:r>
      <w:r>
        <w:rPr>
          <w:rFonts w:ascii="Arial" w:eastAsia="Times New Roman" w:hAnsi="Arial" w:cs="Arial"/>
          <w:color w:val="000000"/>
          <w:sz w:val="24"/>
          <w:szCs w:val="24"/>
          <w:lang w:eastAsia="es-AR"/>
        </w:rPr>
        <w:t xml:space="preserve"> y </w:t>
      </w:r>
      <w:r>
        <w:rPr>
          <w:rFonts w:ascii="Arial" w:eastAsia="Times New Roman" w:hAnsi="Arial" w:cs="Arial"/>
          <w:b/>
          <w:bCs/>
          <w:color w:val="000000"/>
          <w:sz w:val="24"/>
          <w:szCs w:val="24"/>
          <w:lang w:eastAsia="es-AR"/>
        </w:rPr>
        <w:t xml:space="preserve">Matemática </w:t>
      </w:r>
      <w:r>
        <w:rPr>
          <w:rFonts w:ascii="Arial" w:eastAsia="Times New Roman" w:hAnsi="Arial" w:cs="Arial"/>
          <w:color w:val="000000"/>
          <w:sz w:val="24"/>
          <w:szCs w:val="24"/>
          <w:lang w:eastAsia="es-AR"/>
        </w:rPr>
        <w:t xml:space="preserve">en sus días respectivos. En relación a </w:t>
      </w:r>
      <w:r>
        <w:rPr>
          <w:rFonts w:ascii="Arial" w:eastAsia="Times New Roman" w:hAnsi="Arial" w:cs="Arial"/>
          <w:b/>
          <w:bCs/>
          <w:color w:val="000000"/>
          <w:sz w:val="24"/>
          <w:szCs w:val="24"/>
          <w:lang w:eastAsia="es-AR"/>
        </w:rPr>
        <w:t>Catequesis</w:t>
      </w:r>
      <w:r>
        <w:rPr>
          <w:rFonts w:ascii="Arial" w:eastAsia="Times New Roman" w:hAnsi="Arial" w:cs="Arial"/>
          <w:color w:val="000000"/>
          <w:sz w:val="24"/>
          <w:szCs w:val="24"/>
          <w:lang w:eastAsia="es-AR"/>
        </w:rPr>
        <w:t xml:space="preserve"> tendremos encuentros mensuales en donde observaremos el proceso de los niños contando con la ayuda del coordinador de Pastoral. Los alumnos deberán resolver los encuentros que se van enviando y mandarnos registros por mail.</w:t>
      </w: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8"/>
          <w:szCs w:val="28"/>
          <w:u w:val="single"/>
          <w:lang w:eastAsia="es-AR"/>
        </w:rPr>
        <w:lastRenderedPageBreak/>
        <w:t>TERCERA SEMANA</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LUNES 16 DE NOVIEMBRE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 xml:space="preserve">MATEMÁTICA: </w:t>
      </w:r>
      <w:r w:rsidRPr="005132C5">
        <w:rPr>
          <w:rFonts w:ascii="Arial" w:eastAsia="Times New Roman" w:hAnsi="Arial" w:cs="Arial"/>
          <w:b/>
          <w:bCs/>
          <w:color w:val="000000"/>
          <w:sz w:val="24"/>
          <w:szCs w:val="24"/>
          <w:lang w:eastAsia="es-AR"/>
        </w:rPr>
        <w:t>REPARTOS CON FRACCIONES</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1"/>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Trabajamos en las páginas 104, 105 Y 106.</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noProof/>
          <w:color w:val="000000"/>
          <w:sz w:val="24"/>
          <w:szCs w:val="24"/>
          <w:bdr w:val="none" w:sz="0" w:space="0" w:color="auto" w:frame="1"/>
          <w:lang w:eastAsia="es-AR"/>
        </w:rPr>
        <w:drawing>
          <wp:inline distT="0" distB="0" distL="0" distR="0">
            <wp:extent cx="1828569" cy="2106777"/>
            <wp:effectExtent l="0" t="0" r="635" b="8255"/>
            <wp:docPr id="16" name="Imagen 16" descr="https://lh5.googleusercontent.com/768lRDcNT3Aclcp7j3wV99TNpiu8TgGpu4OtWCdJATpgNaOQLiFxv5GRIUkAcDRWHes--NDRI0lEaXhx05KPwF16OB5rY2QYAF4EabQcRlsTsYXARPBrL55dbzqfGLg-76r9dC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768lRDcNT3Aclcp7j3wV99TNpiu8TgGpu4OtWCdJATpgNaOQLiFxv5GRIUkAcDRWHes--NDRI0lEaXhx05KPwF16OB5rY2QYAF4EabQcRlsTsYXARPBrL55dbzqfGLg-76r9dCz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720" b="10333"/>
                    <a:stretch/>
                  </pic:blipFill>
                  <pic:spPr bwMode="auto">
                    <a:xfrm>
                      <a:off x="0" y="0"/>
                      <a:ext cx="1828800" cy="2107043"/>
                    </a:xfrm>
                    <a:prstGeom prst="rect">
                      <a:avLst/>
                    </a:prstGeom>
                    <a:noFill/>
                    <a:ln>
                      <a:noFill/>
                    </a:ln>
                    <a:extLst>
                      <a:ext uri="{53640926-AAD7-44D8-BBD7-CCE9431645EC}">
                        <a14:shadowObscured xmlns:a14="http://schemas.microsoft.com/office/drawing/2010/main"/>
                      </a:ext>
                    </a:extLst>
                  </pic:spPr>
                </pic:pic>
              </a:graphicData>
            </a:graphic>
          </wp:inline>
        </w:drawing>
      </w:r>
      <w:r w:rsidRPr="005132C5">
        <w:rPr>
          <w:rFonts w:ascii="Arial" w:eastAsia="Times New Roman" w:hAnsi="Arial" w:cs="Arial"/>
          <w:noProof/>
          <w:color w:val="000000"/>
          <w:sz w:val="24"/>
          <w:szCs w:val="24"/>
          <w:bdr w:val="none" w:sz="0" w:space="0" w:color="auto" w:frame="1"/>
          <w:lang w:eastAsia="es-AR"/>
        </w:rPr>
        <w:drawing>
          <wp:inline distT="0" distB="0" distL="0" distR="0">
            <wp:extent cx="1872574" cy="2084832"/>
            <wp:effectExtent l="0" t="0" r="0" b="0"/>
            <wp:docPr id="15" name="Imagen 15" descr="https://lh5.googleusercontent.com/ycd7STLBQD4EsodK_OKpTvzLy8Rf3ISKT9LuMBNfSUC6vKLxm2d3Bm4WfRwzX6Aig6NNSD4_0BZjJjbfzFvSiIs-Cq6Wgf4RyG3U6fBh02u7dVZb3GPBBi9eHku5rqaUeFayuj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cd7STLBQD4EsodK_OKpTvzLy8Rf3ISKT9LuMBNfSUC6vKLxm2d3Bm4WfRwzX6Aig6NNSD4_0BZjJjbfzFvSiIs-Cq6Wgf4RyG3U6fBh02u7dVZb3GPBBi9eHku5rqaUeFayuj2z"/>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38" b="9058"/>
                    <a:stretch/>
                  </pic:blipFill>
                  <pic:spPr bwMode="auto">
                    <a:xfrm>
                      <a:off x="0" y="0"/>
                      <a:ext cx="1872615" cy="2084878"/>
                    </a:xfrm>
                    <a:prstGeom prst="rect">
                      <a:avLst/>
                    </a:prstGeom>
                    <a:noFill/>
                    <a:ln>
                      <a:noFill/>
                    </a:ln>
                    <a:extLst>
                      <a:ext uri="{53640926-AAD7-44D8-BBD7-CCE9431645EC}">
                        <a14:shadowObscured xmlns:a14="http://schemas.microsoft.com/office/drawing/2010/main"/>
                      </a:ext>
                    </a:extLst>
                  </pic:spPr>
                </pic:pic>
              </a:graphicData>
            </a:graphic>
          </wp:inline>
        </w:drawing>
      </w:r>
      <w:r w:rsidRPr="005132C5">
        <w:rPr>
          <w:rFonts w:ascii="Arial" w:eastAsia="Times New Roman" w:hAnsi="Arial" w:cs="Arial"/>
          <w:noProof/>
          <w:color w:val="000000"/>
          <w:sz w:val="24"/>
          <w:szCs w:val="24"/>
          <w:bdr w:val="none" w:sz="0" w:space="0" w:color="auto" w:frame="1"/>
          <w:lang w:eastAsia="es-AR"/>
        </w:rPr>
        <w:drawing>
          <wp:inline distT="0" distB="0" distL="0" distR="0">
            <wp:extent cx="1836239" cy="1989506"/>
            <wp:effectExtent l="0" t="0" r="0" b="0"/>
            <wp:docPr id="14" name="Imagen 14" descr="https://lh4.googleusercontent.com/f16eu9WhP2HFP_zirHJwF7qbHnSQbs4F3z_tFy2qcObFcUqDQyj-yCx_pG_T3L6xDDg6SsX5weEHxSsfkc1NLRXeZ-LutKV2kgwEF4mCBsA6rGfEWR3tzxocEPv2Da9bEPqWpm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f16eu9WhP2HFP_zirHJwF7qbHnSQbs4F3z_tFy2qcObFcUqDQyj-yCx_pG_T3L6xDDg6SsX5weEHxSsfkc1NLRXeZ-LutKV2kgwEF4mCBsA6rGfEWR3tzxocEPv2Da9bEPqWpm7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96" b="8095"/>
                    <a:stretch/>
                  </pic:blipFill>
                  <pic:spPr bwMode="auto">
                    <a:xfrm>
                      <a:off x="0" y="0"/>
                      <a:ext cx="1836420" cy="1989702"/>
                    </a:xfrm>
                    <a:prstGeom prst="rect">
                      <a:avLst/>
                    </a:prstGeom>
                    <a:noFill/>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2"/>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Escribimos en la carpeta la definición de fracciones equivalentes y un ejemplo del libro.</w:t>
      </w:r>
    </w:p>
    <w:p w:rsidR="005132C5" w:rsidRPr="005132C5" w:rsidRDefault="005132C5" w:rsidP="005132C5">
      <w:pPr>
        <w:numPr>
          <w:ilvl w:val="0"/>
          <w:numId w:val="2"/>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Tarea: 452:12=     87x13=</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 xml:space="preserve">SOCIALES: </w:t>
      </w:r>
      <w:r w:rsidRPr="005132C5">
        <w:rPr>
          <w:rFonts w:ascii="Arial" w:eastAsia="Times New Roman" w:hAnsi="Arial" w:cs="Arial"/>
          <w:b/>
          <w:bCs/>
          <w:color w:val="000000"/>
          <w:sz w:val="24"/>
          <w:szCs w:val="24"/>
          <w:lang w:eastAsia="es-AR"/>
        </w:rPr>
        <w:t>LA CONQUISTA Y EL IMPACTO SOBRE LOS PUEBLOS ORIGINARIOS.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En la clase anterior comenzamos a indagar sobre cómo fue el proceso de la conquista de América, sobre el impacto que la misma generó en los pueblos originarios, y sobre cómo viven estos pueblos en la actualidad. Seguimos avanzando.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lang w:eastAsia="es-AR"/>
        </w:rPr>
        <w:t>1- Lee los siguientes textos: (aprovecha para practicar lectura en voz alta)</w:t>
      </w:r>
    </w:p>
    <w:p w:rsidR="005132C5" w:rsidRPr="005132C5" w:rsidRDefault="005132C5" w:rsidP="005132C5">
      <w:pPr>
        <w:shd w:val="clear" w:color="auto" w:fill="FFFFFF"/>
        <w:spacing w:after="0" w:line="240" w:lineRule="auto"/>
        <w:jc w:val="center"/>
        <w:outlineLvl w:val="1"/>
        <w:rPr>
          <w:rFonts w:ascii="Times New Roman" w:eastAsia="Times New Roman" w:hAnsi="Times New Roman" w:cs="Times New Roman"/>
          <w:b/>
          <w:bCs/>
          <w:sz w:val="36"/>
          <w:szCs w:val="36"/>
          <w:lang w:eastAsia="es-AR"/>
        </w:rPr>
      </w:pPr>
      <w:r w:rsidRPr="005132C5">
        <w:rPr>
          <w:rFonts w:ascii="Arial" w:eastAsia="Times New Roman" w:hAnsi="Arial" w:cs="Arial"/>
          <w:b/>
          <w:bCs/>
          <w:color w:val="0000FF"/>
          <w:sz w:val="26"/>
          <w:szCs w:val="26"/>
          <w:lang w:eastAsia="es-AR"/>
        </w:rPr>
        <w:t>¿Qué son los pueblos originarios?</w:t>
      </w:r>
    </w:p>
    <w:p w:rsidR="005132C5" w:rsidRPr="005132C5" w:rsidRDefault="005132C5" w:rsidP="005132C5">
      <w:pPr>
        <w:shd w:val="clear" w:color="auto" w:fill="FFFFFF"/>
        <w:spacing w:after="0" w:line="240" w:lineRule="auto"/>
        <w:jc w:val="both"/>
        <w:rPr>
          <w:rFonts w:ascii="Times New Roman" w:eastAsia="Times New Roman" w:hAnsi="Times New Roman" w:cs="Times New Roman"/>
          <w:sz w:val="24"/>
          <w:szCs w:val="24"/>
          <w:lang w:eastAsia="es-AR"/>
        </w:rPr>
      </w:pPr>
      <w:r w:rsidRPr="005132C5">
        <w:rPr>
          <w:rFonts w:ascii="Verdana" w:eastAsia="Times New Roman" w:hAnsi="Verdana" w:cs="Times New Roman"/>
          <w:color w:val="222222"/>
          <w:sz w:val="24"/>
          <w:szCs w:val="24"/>
          <w:lang w:eastAsia="es-AR"/>
        </w:rPr>
        <w:t xml:space="preserve">Estos pueblos o individuos son identificados como indígenas, aborígenes u originarios, términos que desplazaron al de “indios”. En muchos casos, estas comunidades conservan su propia cultura o parte de ella. El Censo 2010 arrojó que los indígenas o descendientes de ellos en Argentina son </w:t>
      </w:r>
      <w:r w:rsidRPr="005132C5">
        <w:rPr>
          <w:rFonts w:ascii="Verdana" w:eastAsia="Times New Roman" w:hAnsi="Verdana" w:cs="Times New Roman"/>
          <w:b/>
          <w:bCs/>
          <w:color w:val="222222"/>
          <w:sz w:val="24"/>
          <w:szCs w:val="24"/>
          <w:lang w:eastAsia="es-AR"/>
        </w:rPr>
        <w:t>955.032</w:t>
      </w:r>
      <w:r w:rsidRPr="005132C5">
        <w:rPr>
          <w:rFonts w:ascii="Verdana" w:eastAsia="Times New Roman" w:hAnsi="Verdana" w:cs="Times New Roman"/>
          <w:color w:val="222222"/>
          <w:sz w:val="24"/>
          <w:szCs w:val="24"/>
          <w:lang w:eastAsia="es-AR"/>
        </w:rPr>
        <w:t xml:space="preserve">, lo que representa el </w:t>
      </w:r>
      <w:r w:rsidRPr="005132C5">
        <w:rPr>
          <w:rFonts w:ascii="Verdana" w:eastAsia="Times New Roman" w:hAnsi="Verdana" w:cs="Times New Roman"/>
          <w:b/>
          <w:bCs/>
          <w:color w:val="222222"/>
          <w:sz w:val="24"/>
          <w:szCs w:val="24"/>
          <w:lang w:eastAsia="es-AR"/>
        </w:rPr>
        <w:t>2,38%</w:t>
      </w:r>
      <w:r w:rsidRPr="005132C5">
        <w:rPr>
          <w:rFonts w:ascii="Verdana" w:eastAsia="Times New Roman" w:hAnsi="Verdana" w:cs="Times New Roman"/>
          <w:color w:val="222222"/>
          <w:sz w:val="24"/>
          <w:szCs w:val="24"/>
          <w:lang w:eastAsia="es-AR"/>
        </w:rPr>
        <w:t xml:space="preserve"> de la población total.</w:t>
      </w:r>
    </w:p>
    <w:p w:rsidR="005132C5" w:rsidRPr="005132C5" w:rsidRDefault="005132C5" w:rsidP="005132C5">
      <w:pPr>
        <w:shd w:val="clear" w:color="auto" w:fill="FFFFFF"/>
        <w:spacing w:after="0" w:line="240" w:lineRule="auto"/>
        <w:jc w:val="both"/>
        <w:outlineLvl w:val="3"/>
        <w:rPr>
          <w:rFonts w:ascii="Times New Roman" w:eastAsia="Times New Roman" w:hAnsi="Times New Roman" w:cs="Times New Roman"/>
          <w:b/>
          <w:bCs/>
          <w:sz w:val="24"/>
          <w:szCs w:val="24"/>
          <w:lang w:eastAsia="es-AR"/>
        </w:rPr>
      </w:pPr>
      <w:r w:rsidRPr="005132C5">
        <w:rPr>
          <w:rFonts w:ascii="Arial" w:eastAsia="Times New Roman" w:hAnsi="Arial" w:cs="Arial"/>
          <w:b/>
          <w:bCs/>
          <w:color w:val="111111"/>
          <w:sz w:val="27"/>
          <w:szCs w:val="27"/>
          <w:lang w:eastAsia="es-AR"/>
        </w:rPr>
        <w:t>¿Cuáles son los pueblos originarios de Argentina y dónde viven?</w:t>
      </w:r>
    </w:p>
    <w:p w:rsidR="005132C5" w:rsidRPr="005132C5" w:rsidRDefault="005132C5" w:rsidP="005132C5">
      <w:pPr>
        <w:shd w:val="clear" w:color="auto" w:fill="FFFFFF"/>
        <w:spacing w:after="0" w:line="240" w:lineRule="auto"/>
        <w:jc w:val="both"/>
        <w:rPr>
          <w:rFonts w:ascii="Times New Roman" w:eastAsia="Times New Roman" w:hAnsi="Times New Roman" w:cs="Times New Roman"/>
          <w:sz w:val="24"/>
          <w:szCs w:val="24"/>
          <w:lang w:eastAsia="es-AR"/>
        </w:rPr>
      </w:pPr>
      <w:r w:rsidRPr="005132C5">
        <w:rPr>
          <w:rFonts w:ascii="Verdana" w:eastAsia="Times New Roman" w:hAnsi="Verdana" w:cs="Times New Roman"/>
          <w:color w:val="222222"/>
          <w:sz w:val="24"/>
          <w:szCs w:val="24"/>
          <w:lang w:eastAsia="es-AR"/>
        </w:rPr>
        <w:t>Acá verás dónde viven y cómo se llaman:</w:t>
      </w:r>
    </w:p>
    <w:p w:rsidR="005132C5" w:rsidRPr="005132C5" w:rsidRDefault="005132C5" w:rsidP="005132C5">
      <w:pPr>
        <w:shd w:val="clear" w:color="auto" w:fill="FFFFFF"/>
        <w:spacing w:after="0" w:line="240" w:lineRule="auto"/>
        <w:rPr>
          <w:rFonts w:ascii="Times New Roman" w:eastAsia="Times New Roman" w:hAnsi="Times New Roman" w:cs="Times New Roman"/>
          <w:sz w:val="24"/>
          <w:szCs w:val="24"/>
          <w:lang w:eastAsia="es-AR"/>
        </w:rPr>
      </w:pPr>
      <w:r w:rsidRPr="005132C5">
        <w:rPr>
          <w:rFonts w:ascii="Verdana" w:eastAsia="Times New Roman" w:hAnsi="Verdana" w:cs="Times New Roman"/>
          <w:noProof/>
          <w:color w:val="222222"/>
          <w:sz w:val="24"/>
          <w:szCs w:val="24"/>
          <w:bdr w:val="none" w:sz="0" w:space="0" w:color="auto" w:frame="1"/>
          <w:lang w:eastAsia="es-AR"/>
        </w:rPr>
        <w:lastRenderedPageBreak/>
        <w:drawing>
          <wp:inline distT="0" distB="0" distL="0" distR="0">
            <wp:extent cx="4498721" cy="5441801"/>
            <wp:effectExtent l="0" t="0" r="0" b="6985"/>
            <wp:docPr id="13" name="Imagen 13" descr="https://lh5.googleusercontent.com/Cub9-_Y-J7QX-b04814W6AMpZw4hzZ9PCSasLbrvZG7G_cqTnKHrrhIJliA9GaSCrNDbdxHhyPBlQngppLHg7bc3h8njbptkbUZCEB3KXcqtyx3o_W_MEpicw7vakF-Jo0C9B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Cub9-_Y-J7QX-b04814W6AMpZw4hzZ9PCSasLbrvZG7G_cqTnKHrrhIJliA9GaSCrNDbdxHhyPBlQngppLHg7bc3h8njbptkbUZCEB3KXcqtyx3o_W_MEpicw7vakF-Jo0C9BFts"/>
                    <pic:cNvPicPr>
                      <a:picLocks noChangeAspect="1" noChangeArrowheads="1"/>
                    </pic:cNvPicPr>
                  </pic:nvPicPr>
                  <pic:blipFill rotWithShape="1">
                    <a:blip r:embed="rId12">
                      <a:extLst>
                        <a:ext uri="{28A0092B-C50C-407E-A947-70E740481C1C}">
                          <a14:useLocalDpi xmlns:a14="http://schemas.microsoft.com/office/drawing/2010/main" val="0"/>
                        </a:ext>
                      </a:extLst>
                    </a:blip>
                    <a:srcRect l="3035" t="4274" r="3627" b="4877"/>
                    <a:stretch/>
                  </pic:blipFill>
                  <pic:spPr bwMode="auto">
                    <a:xfrm>
                      <a:off x="0" y="0"/>
                      <a:ext cx="4499704" cy="5442990"/>
                    </a:xfrm>
                    <a:prstGeom prst="rect">
                      <a:avLst/>
                    </a:prstGeom>
                    <a:noFill/>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lang w:eastAsia="es-AR"/>
        </w:rPr>
        <w:t>Mezcla de culturas</w:t>
      </w: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Hoy en día, sería ilusorio asegurar que la Argentina presenta una homogeneidad de valores y sentimientos; sin embargo, es cierto que existe entre los habitantes del país una verdadera conciencia colectiva de pertenencia y tradición, que invariablemente nos distingue del resto del mundo.</w:t>
      </w: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 xml:space="preserve">Los colonizadores y los inmigrantes, que llegaron a la nación en busca de nuevas oportunidades, trajeron consigo variadas usanzas que lograron mezclarse con las costumbres de los indígenas que poblaban estas tierras. Dentro del mapa folklórico del país, la región del noroeste se caracterizó por reflejar las prácticas católicas de los europeos y los ritos populares de los aborígenes. Hoy se mantiene vivo el culto a la </w:t>
      </w:r>
      <w:proofErr w:type="spellStart"/>
      <w:r w:rsidRPr="005132C5">
        <w:rPr>
          <w:rFonts w:ascii="Arial" w:eastAsia="Times New Roman" w:hAnsi="Arial" w:cs="Arial"/>
          <w:color w:val="000000"/>
          <w:sz w:val="24"/>
          <w:szCs w:val="24"/>
          <w:lang w:eastAsia="es-AR"/>
        </w:rPr>
        <w:t>Pachamama</w:t>
      </w:r>
      <w:proofErr w:type="spellEnd"/>
      <w:r w:rsidRPr="005132C5">
        <w:rPr>
          <w:rFonts w:ascii="Arial" w:eastAsia="Times New Roman" w:hAnsi="Arial" w:cs="Arial"/>
          <w:color w:val="000000"/>
          <w:sz w:val="24"/>
          <w:szCs w:val="24"/>
          <w:lang w:eastAsia="es-AR"/>
        </w:rPr>
        <w:t>, la Madre Tierra de los aborígenes del noroeste. En el mes de agosto, los fieles arrojan en un gran pozo, parte de su comida y bebida como ofrenda a la deidad de los hombres y los cerros.</w:t>
      </w: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 xml:space="preserve">La región patagónica, por su parte, posee la consonancia propia de una mezcla de culturas. Los habitantes del sur adquirieron de los tehuelches y mapuches, las tradiciones que prevalecen actualmente, pero a su vez la experiencia galesa </w:t>
      </w:r>
      <w:r w:rsidRPr="005132C5">
        <w:rPr>
          <w:rFonts w:ascii="Arial" w:eastAsia="Times New Roman" w:hAnsi="Arial" w:cs="Arial"/>
          <w:color w:val="000000"/>
          <w:sz w:val="24"/>
          <w:szCs w:val="24"/>
          <w:lang w:eastAsia="es-AR"/>
        </w:rPr>
        <w:lastRenderedPageBreak/>
        <w:t>también logró formar parte del folklore regional. La música, por ejemplo, es la suma de ritmos indígenas y melodías heredadas de los colonos europeos, quienes también legaron una gran variedad de recetas gastronómicas. Hoy, disfrutar de un exquisito té galés con torta negra es casi un ritual entre los residentes y los turistas que visitan el lugar. Pero la comida típica por excelencia es el cordero patagónico, aunque los dulces caseros y los chocolates artesanales también son un clásico.</w:t>
      </w: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La fusión de sangres extranjeras e indígenas logró moldear las costumbres de toda la Argentina. Es por ello, que a pesar de las divisiones regionales, existen numerosos hábitos que se practican a lo largo de todo el territorio y poseen gran relevancia en el modo de vida de los argentinos. Dentro de las comidas populares, las empanadas y la carne a la parrilla ocupan un lugar de privilegio en la cocina tradicional. Y es el truco, juego de naipes que resalta la viveza criolla, quien encaja a la perfección en una sobremesa luego de un buen asado. Pero el mayor exponente resulta ser el mate, que se pasea de mano en mano en cualquier contexto social. Y si entre mateada y mateada aparece una guitarra, seguramente sirva para simbolizar el verdadero sentido del folklore argentino.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lang w:eastAsia="es-AR"/>
        </w:rPr>
        <w:t>En la actualidad…</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3"/>
        </w:numPr>
        <w:spacing w:after="0" w:line="240" w:lineRule="auto"/>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Observa el video y luego escribe lo que piensas (puedes hacerlo con alguien de tu familia)</w:t>
      </w:r>
    </w:p>
    <w:p w:rsidR="005132C5" w:rsidRPr="005132C5" w:rsidRDefault="005132C5" w:rsidP="005132C5">
      <w:pPr>
        <w:spacing w:after="0" w:line="240" w:lineRule="auto"/>
        <w:jc w:val="both"/>
        <w:rPr>
          <w:rFonts w:ascii="Times New Roman" w:eastAsia="Times New Roman" w:hAnsi="Times New Roman" w:cs="Times New Roman"/>
          <w:sz w:val="24"/>
          <w:szCs w:val="24"/>
          <w:lang w:eastAsia="es-AR"/>
        </w:rPr>
      </w:pPr>
      <w:hyperlink r:id="rId13" w:history="1">
        <w:r w:rsidRPr="005132C5">
          <w:rPr>
            <w:rFonts w:ascii="Arial" w:eastAsia="Times New Roman" w:hAnsi="Arial" w:cs="Arial"/>
            <w:b/>
            <w:bCs/>
            <w:color w:val="1155CC"/>
            <w:sz w:val="24"/>
            <w:szCs w:val="24"/>
            <w:u w:val="single"/>
            <w:lang w:eastAsia="es-AR"/>
          </w:rPr>
          <w:t>https://www.youtube.com/watch?v=C3oFy0xSDYs&amp;ab_channel=LANACION</w:t>
        </w:r>
      </w:hyperlink>
      <w:r w:rsidRPr="005132C5">
        <w:rPr>
          <w:rFonts w:ascii="Arial" w:eastAsia="Times New Roman" w:hAnsi="Arial" w:cs="Arial"/>
          <w:b/>
          <w:bCs/>
          <w:color w:val="00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ind w:firstLine="425"/>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Después de ver el video yo pienso que...</w:t>
      </w:r>
      <w:r>
        <w:rPr>
          <w:rFonts w:ascii="Arial" w:eastAsia="Times New Roman" w:hAnsi="Arial" w:cs="Arial"/>
          <w:color w:val="000000"/>
          <w:sz w:val="24"/>
          <w:szCs w:val="24"/>
          <w:lang w:eastAsia="es-AR"/>
        </w:rPr>
        <w:t xml:space="preserve"> (Escribir tu opinión)</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MARTES 17 DE NOVIEMBRE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LENGUA “USO DE GUE</w:t>
      </w:r>
      <w:proofErr w:type="gramStart"/>
      <w:r w:rsidRPr="005132C5">
        <w:rPr>
          <w:rFonts w:ascii="Arial" w:eastAsia="Times New Roman" w:hAnsi="Arial" w:cs="Arial"/>
          <w:b/>
          <w:bCs/>
          <w:color w:val="FF0000"/>
          <w:sz w:val="24"/>
          <w:szCs w:val="24"/>
          <w:lang w:eastAsia="es-AR"/>
        </w:rPr>
        <w:t>,GUI,GÜE,GÜI</w:t>
      </w:r>
      <w:proofErr w:type="gramEnd"/>
      <w:r w:rsidRPr="005132C5">
        <w:rPr>
          <w:rFonts w:ascii="Arial" w:eastAsia="Times New Roman" w:hAnsi="Arial" w:cs="Arial"/>
          <w:b/>
          <w:bCs/>
          <w:color w:val="FF0000"/>
          <w:sz w:val="24"/>
          <w:szCs w:val="24"/>
          <w:lang w:eastAsia="es-AR"/>
        </w:rPr>
        <w:t>”</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4"/>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Resolvemos la ficha 28 atendiendo a la escritura.</w:t>
      </w:r>
    </w:p>
    <w:p w:rsidR="005132C5" w:rsidRPr="005132C5" w:rsidRDefault="005132C5" w:rsidP="005132C5">
      <w:pPr>
        <w:numPr>
          <w:ilvl w:val="0"/>
          <w:numId w:val="4"/>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Listamos otros ejemplos de palabras con esos sonidos (pueden ayudarse con el diccionario)</w:t>
      </w:r>
    </w:p>
    <w:p w:rsidR="005132C5" w:rsidRPr="005132C5" w:rsidRDefault="005132C5" w:rsidP="005132C5">
      <w:pPr>
        <w:numPr>
          <w:ilvl w:val="0"/>
          <w:numId w:val="4"/>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Combinar palabras de la ficha y redactar cuatro oraciones en cursiva. </w:t>
      </w:r>
    </w:p>
    <w:p w:rsidR="005132C5" w:rsidRDefault="005132C5" w:rsidP="005132C5">
      <w:pPr>
        <w:numPr>
          <w:ilvl w:val="0"/>
          <w:numId w:val="4"/>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Reconocer en ellas sus verbos y tiempos verbales.</w:t>
      </w:r>
    </w:p>
    <w:p w:rsidR="005132C5" w:rsidRPr="005132C5" w:rsidRDefault="005132C5" w:rsidP="005132C5">
      <w:pPr>
        <w:spacing w:after="0" w:line="240" w:lineRule="auto"/>
        <w:textAlignment w:val="baseline"/>
        <w:rPr>
          <w:rFonts w:ascii="Arial" w:eastAsia="Times New Roman" w:hAnsi="Arial" w:cs="Arial"/>
          <w:color w:val="000000"/>
          <w:sz w:val="24"/>
          <w:szCs w:val="24"/>
          <w:lang w:eastAsia="es-AR"/>
        </w:rPr>
      </w:pPr>
      <w:r>
        <w:rPr>
          <w:rFonts w:ascii="Arial" w:eastAsia="Times New Roman" w:hAnsi="Arial" w:cs="Arial"/>
          <w:noProof/>
          <w:color w:val="000000"/>
          <w:sz w:val="24"/>
          <w:szCs w:val="24"/>
          <w:lang w:eastAsia="es-AR"/>
        </w:rPr>
        <w:lastRenderedPageBreak/>
        <w:drawing>
          <wp:inline distT="0" distB="0" distL="0" distR="0">
            <wp:extent cx="5544820" cy="487923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11-10 at 21.10.30.jpeg"/>
                    <pic:cNvPicPr/>
                  </pic:nvPicPr>
                  <pic:blipFill rotWithShape="1">
                    <a:blip r:embed="rId14">
                      <a:extLst>
                        <a:ext uri="{28A0092B-C50C-407E-A947-70E740481C1C}">
                          <a14:useLocalDpi xmlns:a14="http://schemas.microsoft.com/office/drawing/2010/main" val="0"/>
                        </a:ext>
                      </a:extLst>
                    </a:blip>
                    <a:srcRect l="1418" t="32064" r="6445" b="28782"/>
                    <a:stretch/>
                  </pic:blipFill>
                  <pic:spPr bwMode="auto">
                    <a:xfrm>
                      <a:off x="0" y="0"/>
                      <a:ext cx="5552180" cy="4885716"/>
                    </a:xfrm>
                    <a:prstGeom prst="rect">
                      <a:avLst/>
                    </a:prstGeom>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u w:val="single"/>
          <w:lang w:eastAsia="es-AR"/>
        </w:rPr>
        <w:t>TAREA</w:t>
      </w:r>
      <w:r w:rsidRPr="005132C5">
        <w:rPr>
          <w:rFonts w:ascii="Arial" w:eastAsia="Times New Roman" w:hAnsi="Arial" w:cs="Arial"/>
          <w:color w:val="000000"/>
          <w:sz w:val="24"/>
          <w:szCs w:val="24"/>
          <w:lang w:eastAsia="es-AR"/>
        </w:rPr>
        <w:t>: Lee con atención el texto y completa las palabras con los sonidos vistos hoy (</w:t>
      </w:r>
      <w:proofErr w:type="spellStart"/>
      <w:r w:rsidRPr="005132C5">
        <w:rPr>
          <w:rFonts w:ascii="Arial" w:eastAsia="Times New Roman" w:hAnsi="Arial" w:cs="Arial"/>
          <w:color w:val="000000"/>
          <w:sz w:val="24"/>
          <w:szCs w:val="24"/>
          <w:lang w:eastAsia="es-AR"/>
        </w:rPr>
        <w:t>gue</w:t>
      </w:r>
      <w:proofErr w:type="gramStart"/>
      <w:r w:rsidRPr="005132C5">
        <w:rPr>
          <w:rFonts w:ascii="Arial" w:eastAsia="Times New Roman" w:hAnsi="Arial" w:cs="Arial"/>
          <w:color w:val="000000"/>
          <w:sz w:val="24"/>
          <w:szCs w:val="24"/>
          <w:lang w:eastAsia="es-AR"/>
        </w:rPr>
        <w:t>,gui,güe,güi</w:t>
      </w:r>
      <w:proofErr w:type="spellEnd"/>
      <w:proofErr w:type="gramEnd"/>
      <w:r w:rsidRPr="005132C5">
        <w:rPr>
          <w:rFonts w:ascii="Arial" w:eastAsia="Times New Roman" w:hAnsi="Arial" w:cs="Arial"/>
          <w:color w:val="000000"/>
          <w:sz w:val="24"/>
          <w:szCs w:val="24"/>
          <w:lang w:eastAsia="es-AR"/>
        </w:rPr>
        <w:t>)</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8"/>
          <w:szCs w:val="28"/>
          <w:lang w:eastAsia="es-AR"/>
        </w:rPr>
        <w:t xml:space="preserve">Anoche, en Adro ______, provincia de Buenos Aires, se produjo un importante robo de anti _____ </w:t>
      </w:r>
      <w:proofErr w:type="spellStart"/>
      <w:r w:rsidRPr="005132C5">
        <w:rPr>
          <w:rFonts w:ascii="Arial" w:eastAsia="Times New Roman" w:hAnsi="Arial" w:cs="Arial"/>
          <w:color w:val="000000"/>
          <w:sz w:val="28"/>
          <w:szCs w:val="28"/>
          <w:lang w:eastAsia="es-AR"/>
        </w:rPr>
        <w:t>dades</w:t>
      </w:r>
      <w:proofErr w:type="spellEnd"/>
      <w:r w:rsidRPr="005132C5">
        <w:rPr>
          <w:rFonts w:ascii="Arial" w:eastAsia="Times New Roman" w:hAnsi="Arial" w:cs="Arial"/>
          <w:color w:val="000000"/>
          <w:sz w:val="28"/>
          <w:szCs w:val="28"/>
          <w:lang w:eastAsia="es-AR"/>
        </w:rPr>
        <w:t xml:space="preserve">. Fuentes policiales informaron que personas desconocidas irrumpieron en un local de la avenida A ___ </w:t>
      </w:r>
      <w:proofErr w:type="spellStart"/>
      <w:r w:rsidRPr="005132C5">
        <w:rPr>
          <w:rFonts w:ascii="Arial" w:eastAsia="Times New Roman" w:hAnsi="Arial" w:cs="Arial"/>
          <w:color w:val="000000"/>
          <w:sz w:val="28"/>
          <w:szCs w:val="28"/>
          <w:lang w:eastAsia="es-AR"/>
        </w:rPr>
        <w:t>rre</w:t>
      </w:r>
      <w:proofErr w:type="spellEnd"/>
      <w:r w:rsidRPr="005132C5">
        <w:rPr>
          <w:rFonts w:ascii="Arial" w:eastAsia="Times New Roman" w:hAnsi="Arial" w:cs="Arial"/>
          <w:color w:val="000000"/>
          <w:sz w:val="28"/>
          <w:szCs w:val="28"/>
          <w:lang w:eastAsia="es-AR"/>
        </w:rPr>
        <w:t xml:space="preserve"> y sustrajeron un pin ___  no embalsamado, diversos ju ____ </w:t>
      </w:r>
      <w:proofErr w:type="spellStart"/>
      <w:r w:rsidRPr="005132C5">
        <w:rPr>
          <w:rFonts w:ascii="Arial" w:eastAsia="Times New Roman" w:hAnsi="Arial" w:cs="Arial"/>
          <w:color w:val="000000"/>
          <w:sz w:val="28"/>
          <w:szCs w:val="28"/>
          <w:lang w:eastAsia="es-AR"/>
        </w:rPr>
        <w:t>etes</w:t>
      </w:r>
      <w:proofErr w:type="spellEnd"/>
      <w:r w:rsidRPr="005132C5">
        <w:rPr>
          <w:rFonts w:ascii="Arial" w:eastAsia="Times New Roman" w:hAnsi="Arial" w:cs="Arial"/>
          <w:color w:val="000000"/>
          <w:sz w:val="28"/>
          <w:szCs w:val="28"/>
          <w:lang w:eastAsia="es-AR"/>
        </w:rPr>
        <w:t xml:space="preserve"> , un tarro de un _____ </w:t>
      </w:r>
      <w:proofErr w:type="spellStart"/>
      <w:r w:rsidRPr="005132C5">
        <w:rPr>
          <w:rFonts w:ascii="Arial" w:eastAsia="Times New Roman" w:hAnsi="Arial" w:cs="Arial"/>
          <w:color w:val="000000"/>
          <w:sz w:val="28"/>
          <w:szCs w:val="28"/>
          <w:lang w:eastAsia="es-AR"/>
        </w:rPr>
        <w:t>nto</w:t>
      </w:r>
      <w:proofErr w:type="spellEnd"/>
      <w:r w:rsidRPr="005132C5">
        <w:rPr>
          <w:rFonts w:ascii="Arial" w:eastAsia="Times New Roman" w:hAnsi="Arial" w:cs="Arial"/>
          <w:color w:val="000000"/>
          <w:sz w:val="28"/>
          <w:szCs w:val="28"/>
          <w:lang w:eastAsia="es-AR"/>
        </w:rPr>
        <w:t xml:space="preserve"> de siglos pasados, una </w:t>
      </w:r>
      <w:proofErr w:type="spellStart"/>
      <w:r w:rsidRPr="005132C5">
        <w:rPr>
          <w:rFonts w:ascii="Arial" w:eastAsia="Times New Roman" w:hAnsi="Arial" w:cs="Arial"/>
          <w:color w:val="000000"/>
          <w:sz w:val="28"/>
          <w:szCs w:val="28"/>
          <w:lang w:eastAsia="es-AR"/>
        </w:rPr>
        <w:t>man</w:t>
      </w:r>
      <w:proofErr w:type="spellEnd"/>
      <w:r w:rsidRPr="005132C5">
        <w:rPr>
          <w:rFonts w:ascii="Arial" w:eastAsia="Times New Roman" w:hAnsi="Arial" w:cs="Arial"/>
          <w:color w:val="000000"/>
          <w:sz w:val="28"/>
          <w:szCs w:val="28"/>
          <w:lang w:eastAsia="es-AR"/>
        </w:rPr>
        <w:t xml:space="preserve"> ___ </w:t>
      </w:r>
      <w:proofErr w:type="spellStart"/>
      <w:r w:rsidRPr="005132C5">
        <w:rPr>
          <w:rFonts w:ascii="Arial" w:eastAsia="Times New Roman" w:hAnsi="Arial" w:cs="Arial"/>
          <w:color w:val="000000"/>
          <w:sz w:val="28"/>
          <w:szCs w:val="28"/>
          <w:lang w:eastAsia="es-AR"/>
        </w:rPr>
        <w:t>ra</w:t>
      </w:r>
      <w:proofErr w:type="spellEnd"/>
      <w:r w:rsidRPr="005132C5">
        <w:rPr>
          <w:rFonts w:ascii="Arial" w:eastAsia="Times New Roman" w:hAnsi="Arial" w:cs="Arial"/>
          <w:color w:val="000000"/>
          <w:sz w:val="28"/>
          <w:szCs w:val="28"/>
          <w:lang w:eastAsia="es-AR"/>
        </w:rPr>
        <w:t xml:space="preserve"> que perteneció a Belgrano, un plato de  ____ so petrificado, y un para ____ ro de mármol. Un vecino manifestó que había presenciado la detención de un presunto culpable, que sería, según sus </w:t>
      </w:r>
      <w:proofErr w:type="gramStart"/>
      <w:r w:rsidRPr="005132C5">
        <w:rPr>
          <w:rFonts w:ascii="Arial" w:eastAsia="Times New Roman" w:hAnsi="Arial" w:cs="Arial"/>
          <w:color w:val="000000"/>
          <w:sz w:val="28"/>
          <w:szCs w:val="28"/>
          <w:lang w:eastAsia="es-AR"/>
        </w:rPr>
        <w:t>palabras :</w:t>
      </w:r>
      <w:proofErr w:type="gramEnd"/>
      <w:r w:rsidRPr="005132C5">
        <w:rPr>
          <w:rFonts w:ascii="Arial" w:eastAsia="Times New Roman" w:hAnsi="Arial" w:cs="Arial"/>
          <w:color w:val="000000"/>
          <w:sz w:val="28"/>
          <w:szCs w:val="28"/>
          <w:lang w:eastAsia="es-AR"/>
        </w:rPr>
        <w:t xml:space="preserve">”un tipo con cara de </w:t>
      </w:r>
      <w:proofErr w:type="spellStart"/>
      <w:r w:rsidRPr="005132C5">
        <w:rPr>
          <w:rFonts w:ascii="Arial" w:eastAsia="Times New Roman" w:hAnsi="Arial" w:cs="Arial"/>
          <w:color w:val="000000"/>
          <w:sz w:val="28"/>
          <w:szCs w:val="28"/>
          <w:lang w:eastAsia="es-AR"/>
        </w:rPr>
        <w:t>sinver</w:t>
      </w:r>
      <w:proofErr w:type="spellEnd"/>
      <w:r w:rsidRPr="005132C5">
        <w:rPr>
          <w:rFonts w:ascii="Arial" w:eastAsia="Times New Roman" w:hAnsi="Arial" w:cs="Arial"/>
          <w:color w:val="000000"/>
          <w:sz w:val="28"/>
          <w:szCs w:val="28"/>
          <w:lang w:eastAsia="es-AR"/>
        </w:rPr>
        <w:t xml:space="preserve"> _____  </w:t>
      </w:r>
      <w:proofErr w:type="spellStart"/>
      <w:r w:rsidRPr="005132C5">
        <w:rPr>
          <w:rFonts w:ascii="Arial" w:eastAsia="Times New Roman" w:hAnsi="Arial" w:cs="Arial"/>
          <w:color w:val="000000"/>
          <w:sz w:val="28"/>
          <w:szCs w:val="28"/>
          <w:lang w:eastAsia="es-AR"/>
        </w:rPr>
        <w:t>nza</w:t>
      </w:r>
      <w:proofErr w:type="spellEnd"/>
      <w:r w:rsidRPr="005132C5">
        <w:rPr>
          <w:rFonts w:ascii="Arial" w:eastAsia="Times New Roman" w:hAnsi="Arial" w:cs="Arial"/>
          <w:color w:val="000000"/>
          <w:sz w:val="28"/>
          <w:szCs w:val="28"/>
          <w:lang w:eastAsia="es-AR"/>
        </w:rPr>
        <w:t xml:space="preserve"> que llevaba una  _______ tarra.”</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5"/>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Lee atentamente el relato ¡Cuidado con el perro! (págs. 116 a 120) y luego practica lectura en voz alta y escribe cómo </w:t>
      </w:r>
      <w:proofErr w:type="spellStart"/>
      <w:r w:rsidRPr="005132C5">
        <w:rPr>
          <w:rFonts w:ascii="Arial" w:eastAsia="Times New Roman" w:hAnsi="Arial" w:cs="Arial"/>
          <w:color w:val="000000"/>
          <w:sz w:val="24"/>
          <w:szCs w:val="24"/>
          <w:lang w:eastAsia="es-AR"/>
        </w:rPr>
        <w:t>leiste</w:t>
      </w:r>
      <w:proofErr w:type="spellEnd"/>
      <w:r w:rsidRPr="005132C5">
        <w:rPr>
          <w:rFonts w:ascii="Arial" w:eastAsia="Times New Roman" w:hAnsi="Arial" w:cs="Arial"/>
          <w:color w:val="000000"/>
          <w:sz w:val="24"/>
          <w:szCs w:val="24"/>
          <w:lang w:eastAsia="es-AR"/>
        </w:rPr>
        <w:t xml:space="preserve"> y en qué puedes mejorar.</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lastRenderedPageBreak/>
        <w:t xml:space="preserve">CATEQUESIS </w:t>
      </w:r>
      <w:r w:rsidRPr="005132C5">
        <w:rPr>
          <w:rFonts w:ascii="Arial" w:eastAsia="Times New Roman" w:hAnsi="Arial" w:cs="Arial"/>
          <w:color w:val="000000"/>
          <w:sz w:val="24"/>
          <w:szCs w:val="24"/>
          <w:u w:val="single"/>
          <w:lang w:eastAsia="es-AR"/>
        </w:rPr>
        <w:t>ENCUENTRO Nº 19</w:t>
      </w:r>
      <w:r w:rsidRPr="005132C5">
        <w:rPr>
          <w:rFonts w:ascii="Arial" w:eastAsia="Times New Roman" w:hAnsi="Arial" w:cs="Arial"/>
          <w:color w:val="000000"/>
          <w:sz w:val="24"/>
          <w:szCs w:val="24"/>
          <w:lang w:eastAsia="es-AR"/>
        </w:rPr>
        <w:t xml:space="preserve">: </w:t>
      </w:r>
      <w:r w:rsidRPr="005132C5">
        <w:rPr>
          <w:rFonts w:ascii="Arial" w:eastAsia="Times New Roman" w:hAnsi="Arial" w:cs="Arial"/>
          <w:color w:val="FF0000"/>
          <w:sz w:val="24"/>
          <w:szCs w:val="24"/>
          <w:lang w:eastAsia="es-AR"/>
        </w:rPr>
        <w:t>“DIOS NO SE CANSA DE PERDONAR”</w:t>
      </w:r>
      <w:r w:rsidRPr="005132C5">
        <w:rPr>
          <w:rFonts w:ascii="Arial" w:eastAsia="Times New Roman" w:hAnsi="Arial" w:cs="Arial"/>
          <w:b/>
          <w:bCs/>
          <w:color w:val="00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ind w:left="142"/>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 xml:space="preserve">Comenzamos este encuentro haciendo la </w:t>
      </w:r>
      <w:r w:rsidRPr="005132C5">
        <w:rPr>
          <w:rFonts w:ascii="Arial" w:eastAsia="Times New Roman" w:hAnsi="Arial" w:cs="Arial"/>
          <w:b/>
          <w:bCs/>
          <w:color w:val="000000"/>
          <w:sz w:val="24"/>
          <w:szCs w:val="24"/>
          <w:lang w:eastAsia="es-AR"/>
        </w:rPr>
        <w:t>señal de la cruz y rezando un Padre Nuestro</w:t>
      </w:r>
      <w:r w:rsidRPr="005132C5">
        <w:rPr>
          <w:rFonts w:ascii="Arial" w:eastAsia="Times New Roman" w:hAnsi="Arial" w:cs="Arial"/>
          <w:color w:val="000000"/>
          <w:sz w:val="24"/>
          <w:szCs w:val="24"/>
          <w:lang w:eastAsia="es-AR"/>
        </w:rPr>
        <w:t>.</w:t>
      </w:r>
    </w:p>
    <w:p w:rsidR="005132C5" w:rsidRPr="005132C5" w:rsidRDefault="005132C5" w:rsidP="005132C5">
      <w:pPr>
        <w:spacing w:after="0" w:line="240" w:lineRule="auto"/>
        <w:ind w:left="142"/>
        <w:rPr>
          <w:rFonts w:ascii="Times New Roman" w:eastAsia="Times New Roman" w:hAnsi="Times New Roman" w:cs="Times New Roman"/>
          <w:sz w:val="24"/>
          <w:szCs w:val="24"/>
          <w:lang w:eastAsia="es-AR"/>
        </w:rPr>
      </w:pPr>
    </w:p>
    <w:p w:rsidR="005132C5" w:rsidRPr="005132C5" w:rsidRDefault="005132C5" w:rsidP="005132C5">
      <w:pPr>
        <w:spacing w:after="0" w:line="240" w:lineRule="auto"/>
        <w:ind w:left="142"/>
        <w:jc w:val="both"/>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A lo largo de su vida, Jesús nos enseña a amar a Dios y a todos los demás. Muchas veces nos olvidamos de vivir lo que él nos enseñó, por ejemplo, cuando mentimos a algún amigo o desobedecemos a los mayores.</w:t>
      </w:r>
    </w:p>
    <w:p w:rsidR="005132C5" w:rsidRPr="005132C5" w:rsidRDefault="005132C5" w:rsidP="005132C5">
      <w:pPr>
        <w:spacing w:after="0" w:line="240" w:lineRule="auto"/>
        <w:ind w:left="142"/>
        <w:rPr>
          <w:rFonts w:ascii="Times New Roman" w:eastAsia="Times New Roman" w:hAnsi="Times New Roman" w:cs="Times New Roman"/>
          <w:sz w:val="24"/>
          <w:szCs w:val="24"/>
          <w:lang w:eastAsia="es-AR"/>
        </w:rPr>
      </w:pP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En un ratito de silencio, </w:t>
      </w:r>
      <w:proofErr w:type="spellStart"/>
      <w:r w:rsidRPr="005132C5">
        <w:rPr>
          <w:rFonts w:ascii="Arial" w:eastAsia="Times New Roman" w:hAnsi="Arial" w:cs="Arial"/>
          <w:color w:val="000000"/>
          <w:sz w:val="24"/>
          <w:szCs w:val="24"/>
          <w:lang w:eastAsia="es-AR"/>
        </w:rPr>
        <w:t>pensá</w:t>
      </w:r>
      <w:proofErr w:type="spellEnd"/>
      <w:r w:rsidRPr="005132C5">
        <w:rPr>
          <w:rFonts w:ascii="Arial" w:eastAsia="Times New Roman" w:hAnsi="Arial" w:cs="Arial"/>
          <w:color w:val="000000"/>
          <w:sz w:val="24"/>
          <w:szCs w:val="24"/>
          <w:lang w:eastAsia="es-AR"/>
        </w:rPr>
        <w:t xml:space="preserve"> en alguna situación en la que no te comportaste con amor. ¿Cómo te sentiste después? ¿Por qué?</w:t>
      </w: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Ahora lee las palabras del </w:t>
      </w:r>
      <w:r w:rsidRPr="005132C5">
        <w:rPr>
          <w:rFonts w:ascii="Arial" w:eastAsia="Times New Roman" w:hAnsi="Arial" w:cs="Arial"/>
          <w:b/>
          <w:bCs/>
          <w:color w:val="000000"/>
          <w:sz w:val="24"/>
          <w:szCs w:val="24"/>
          <w:lang w:eastAsia="es-AR"/>
        </w:rPr>
        <w:t>papa Francisco</w:t>
      </w:r>
      <w:r w:rsidRPr="005132C5">
        <w:rPr>
          <w:rFonts w:ascii="Arial" w:eastAsia="Times New Roman" w:hAnsi="Arial" w:cs="Arial"/>
          <w:color w:val="000000"/>
          <w:sz w:val="24"/>
          <w:szCs w:val="24"/>
          <w:lang w:eastAsia="es-AR"/>
        </w:rPr>
        <w:t xml:space="preserve"> que aparecen en el punto 2 de la </w:t>
      </w:r>
      <w:r w:rsidRPr="005132C5">
        <w:rPr>
          <w:rFonts w:ascii="Arial" w:eastAsia="Times New Roman" w:hAnsi="Arial" w:cs="Arial"/>
          <w:b/>
          <w:bCs/>
          <w:color w:val="000000"/>
          <w:sz w:val="24"/>
          <w:szCs w:val="24"/>
          <w:lang w:eastAsia="es-AR"/>
        </w:rPr>
        <w:t>pág.58</w:t>
      </w:r>
      <w:r w:rsidRPr="005132C5">
        <w:rPr>
          <w:rFonts w:ascii="Arial" w:eastAsia="Times New Roman" w:hAnsi="Arial" w:cs="Arial"/>
          <w:color w:val="000000"/>
          <w:sz w:val="24"/>
          <w:szCs w:val="24"/>
          <w:lang w:eastAsia="es-AR"/>
        </w:rPr>
        <w:t xml:space="preserve"> y subraya con color la frase que más te guste. Te invito a leer también  la explicación de la palabra </w:t>
      </w:r>
      <w:r w:rsidRPr="005132C5">
        <w:rPr>
          <w:rFonts w:ascii="Arial" w:eastAsia="Times New Roman" w:hAnsi="Arial" w:cs="Arial"/>
          <w:color w:val="0070C0"/>
          <w:sz w:val="24"/>
          <w:szCs w:val="24"/>
          <w:lang w:eastAsia="es-AR"/>
        </w:rPr>
        <w:t>MISERICORDIA</w:t>
      </w:r>
      <w:r w:rsidRPr="005132C5">
        <w:rPr>
          <w:rFonts w:ascii="Arial" w:eastAsia="Times New Roman" w:hAnsi="Arial" w:cs="Arial"/>
          <w:color w:val="000000"/>
          <w:sz w:val="24"/>
          <w:szCs w:val="24"/>
          <w:lang w:eastAsia="es-AR"/>
        </w:rPr>
        <w:t xml:space="preserve"> que se encuentra al pie de pág.</w:t>
      </w: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Cópiala en la carpeta y destácala con colores.</w:t>
      </w: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Lee la reflexión que sigue al punto 2 sobre las </w:t>
      </w:r>
      <w:r w:rsidRPr="005132C5">
        <w:rPr>
          <w:rFonts w:ascii="Arial" w:eastAsia="Times New Roman" w:hAnsi="Arial" w:cs="Arial"/>
          <w:color w:val="C00000"/>
          <w:sz w:val="24"/>
          <w:szCs w:val="24"/>
          <w:lang w:eastAsia="es-AR"/>
        </w:rPr>
        <w:t>faltas de amor</w:t>
      </w:r>
      <w:r w:rsidRPr="005132C5">
        <w:rPr>
          <w:rFonts w:ascii="Arial" w:eastAsia="Times New Roman" w:hAnsi="Arial" w:cs="Arial"/>
          <w:color w:val="000000"/>
          <w:sz w:val="24"/>
          <w:szCs w:val="24"/>
          <w:lang w:eastAsia="es-AR"/>
        </w:rPr>
        <w:t>.</w:t>
      </w: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Escribe algunas situaciones de faltas de amor que sueles cometer día a día.</w:t>
      </w:r>
    </w:p>
    <w:p w:rsidR="005132C5" w:rsidRPr="005132C5" w:rsidRDefault="005132C5" w:rsidP="005132C5">
      <w:pPr>
        <w:numPr>
          <w:ilvl w:val="0"/>
          <w:numId w:val="6"/>
        </w:numPr>
        <w:tabs>
          <w:tab w:val="clear" w:pos="720"/>
          <w:tab w:val="num" w:pos="284"/>
        </w:tabs>
        <w:spacing w:after="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Para concluir el encuentro de hoy, piensa ¿Es fácil </w:t>
      </w:r>
      <w:r w:rsidRPr="005132C5">
        <w:rPr>
          <w:rFonts w:ascii="Arial" w:eastAsia="Times New Roman" w:hAnsi="Arial" w:cs="Arial"/>
          <w:color w:val="00B050"/>
          <w:sz w:val="24"/>
          <w:szCs w:val="24"/>
          <w:lang w:eastAsia="es-AR"/>
        </w:rPr>
        <w:t>perdonar</w:t>
      </w:r>
      <w:r w:rsidRPr="005132C5">
        <w:rPr>
          <w:rFonts w:ascii="Arial" w:eastAsia="Times New Roman" w:hAnsi="Arial" w:cs="Arial"/>
          <w:color w:val="000000"/>
          <w:sz w:val="24"/>
          <w:szCs w:val="24"/>
          <w:lang w:eastAsia="es-AR"/>
        </w:rPr>
        <w:t>? ¿En qué casos lo hicieron los demás con vos? ¿Y vos con ellos?</w:t>
      </w:r>
    </w:p>
    <w:p w:rsidR="005132C5" w:rsidRPr="005132C5" w:rsidRDefault="005132C5" w:rsidP="005132C5">
      <w:pPr>
        <w:numPr>
          <w:ilvl w:val="0"/>
          <w:numId w:val="6"/>
        </w:numPr>
        <w:tabs>
          <w:tab w:val="clear" w:pos="720"/>
          <w:tab w:val="num" w:pos="284"/>
        </w:tabs>
        <w:spacing w:after="200" w:line="240" w:lineRule="auto"/>
        <w:ind w:left="142" w:firstLine="0"/>
        <w:jc w:val="both"/>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Pide a Dios que te dé el </w:t>
      </w:r>
      <w:r w:rsidRPr="005132C5">
        <w:rPr>
          <w:rFonts w:ascii="Arial" w:eastAsia="Times New Roman" w:hAnsi="Arial" w:cs="Arial"/>
          <w:color w:val="7030A0"/>
          <w:sz w:val="24"/>
          <w:szCs w:val="24"/>
          <w:lang w:eastAsia="es-AR"/>
        </w:rPr>
        <w:t>valor del perdón</w:t>
      </w:r>
      <w:r w:rsidRPr="005132C5">
        <w:rPr>
          <w:rFonts w:ascii="Arial" w:eastAsia="Times New Roman" w:hAnsi="Arial" w:cs="Arial"/>
          <w:color w:val="000000"/>
          <w:sz w:val="24"/>
          <w:szCs w:val="24"/>
          <w:lang w:eastAsia="es-AR"/>
        </w:rPr>
        <w:t xml:space="preserve"> para volver a acercarte a los demás. </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MIÉRCOLES  18 DE NOVIEMBRE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 xml:space="preserve">MATEMÁTICA: </w:t>
      </w:r>
      <w:r w:rsidRPr="005132C5">
        <w:rPr>
          <w:rFonts w:ascii="Arial" w:eastAsia="Times New Roman" w:hAnsi="Arial" w:cs="Arial"/>
          <w:b/>
          <w:bCs/>
          <w:color w:val="000000"/>
          <w:sz w:val="24"/>
          <w:szCs w:val="24"/>
          <w:lang w:eastAsia="es-AR"/>
        </w:rPr>
        <w:t>FRACCIONES EQUIVALENTES. </w:t>
      </w:r>
    </w:p>
    <w:p w:rsidR="005132C5" w:rsidRPr="005132C5" w:rsidRDefault="005132C5" w:rsidP="005132C5">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es-AR"/>
        </w:rPr>
      </w:pPr>
      <w:r w:rsidRPr="005132C5">
        <w:rPr>
          <w:rFonts w:ascii="Arial" w:eastAsia="Times New Roman" w:hAnsi="Arial" w:cs="Arial"/>
          <w:color w:val="000000"/>
          <w:lang w:eastAsia="es-AR"/>
        </w:rPr>
        <w:t>Observamos la imagen y decimos qué pensamos:</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Times New Roman" w:eastAsia="Times New Roman" w:hAnsi="Times New Roman" w:cs="Times New Roman"/>
          <w:sz w:val="24"/>
          <w:szCs w:val="24"/>
          <w:lang w:eastAsia="es-AR"/>
        </w:rPr>
        <w:br/>
      </w:r>
      <w:r w:rsidRPr="005132C5">
        <w:rPr>
          <w:rFonts w:ascii="Times New Roman" w:eastAsia="Times New Roman" w:hAnsi="Times New Roman" w:cs="Times New Roman"/>
          <w:noProof/>
          <w:sz w:val="24"/>
          <w:szCs w:val="24"/>
          <w:bdr w:val="none" w:sz="0" w:space="0" w:color="auto" w:frame="1"/>
          <w:lang w:eastAsia="es-AR"/>
        </w:rPr>
        <w:drawing>
          <wp:inline distT="0" distB="0" distL="0" distR="0">
            <wp:extent cx="3225800" cy="1082675"/>
            <wp:effectExtent l="0" t="0" r="0" b="3175"/>
            <wp:docPr id="12" name="Imagen 12" descr="Resultado de imagen para fracciones equivalente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racciones equivalentes ejemp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00" cy="1082675"/>
                    </a:xfrm>
                    <a:prstGeom prst="rect">
                      <a:avLst/>
                    </a:prstGeom>
                    <a:noFill/>
                    <a:ln>
                      <a:noFill/>
                    </a:ln>
                  </pic:spPr>
                </pic:pic>
              </a:graphicData>
            </a:graphic>
          </wp:inline>
        </w:drawing>
      </w:r>
    </w:p>
    <w:p w:rsidR="005132C5" w:rsidRPr="005132C5" w:rsidRDefault="005132C5" w:rsidP="005132C5">
      <w:pPr>
        <w:spacing w:before="120" w:after="120" w:line="240" w:lineRule="auto"/>
        <w:jc w:val="both"/>
        <w:rPr>
          <w:rFonts w:ascii="Times New Roman" w:eastAsia="Times New Roman" w:hAnsi="Times New Roman" w:cs="Times New Roman"/>
          <w:sz w:val="24"/>
          <w:szCs w:val="24"/>
          <w:lang w:eastAsia="es-AR"/>
        </w:rPr>
      </w:pPr>
      <w:r w:rsidRPr="005132C5">
        <w:rPr>
          <w:rFonts w:ascii="Arial" w:eastAsia="Times New Roman" w:hAnsi="Arial" w:cs="Arial"/>
          <w:b/>
          <w:bCs/>
          <w:i/>
          <w:iCs/>
          <w:color w:val="000000"/>
          <w:lang w:eastAsia="es-AR"/>
        </w:rPr>
        <w:t>Las fracciones son equivalentes cuando representan la misma parte del entero. </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r w:rsidRPr="005132C5">
        <w:rPr>
          <w:rFonts w:ascii="Times New Roman" w:eastAsia="Times New Roman" w:hAnsi="Times New Roman" w:cs="Times New Roman"/>
          <w:sz w:val="24"/>
          <w:szCs w:val="24"/>
          <w:lang w:eastAsia="es-AR"/>
        </w:rPr>
        <w:br/>
      </w:r>
    </w:p>
    <w:p w:rsidR="005132C5" w:rsidRPr="005132C5" w:rsidRDefault="005132C5" w:rsidP="005132C5">
      <w:pPr>
        <w:spacing w:before="120" w:after="120" w:line="240" w:lineRule="auto"/>
        <w:jc w:val="both"/>
        <w:rPr>
          <w:rFonts w:ascii="Times New Roman" w:eastAsia="Times New Roman" w:hAnsi="Times New Roman" w:cs="Times New Roman"/>
          <w:sz w:val="24"/>
          <w:szCs w:val="24"/>
          <w:lang w:eastAsia="es-AR"/>
        </w:rPr>
      </w:pPr>
      <w:r>
        <w:rPr>
          <w:rFonts w:ascii="Calibri" w:eastAsia="Times New Roman" w:hAnsi="Calibri" w:cs="Times New Roman"/>
          <w:noProof/>
          <w:color w:val="333333"/>
          <w:lang w:eastAsia="es-AR"/>
        </w:rPr>
        <w:lastRenderedPageBreak/>
        <mc:AlternateContent>
          <mc:Choice Requires="wps">
            <w:drawing>
              <wp:anchor distT="0" distB="0" distL="114300" distR="114300" simplePos="0" relativeHeight="251661312" behindDoc="0" locked="0" layoutInCell="1" allowOverlap="1">
                <wp:simplePos x="0" y="0"/>
                <wp:positionH relativeFrom="column">
                  <wp:posOffset>3096844</wp:posOffset>
                </wp:positionH>
                <wp:positionV relativeFrom="paragraph">
                  <wp:posOffset>680288</wp:posOffset>
                </wp:positionV>
                <wp:extent cx="796925" cy="694665"/>
                <wp:effectExtent l="0" t="0" r="22225" b="10795"/>
                <wp:wrapNone/>
                <wp:docPr id="24" name="Rectángulo 24"/>
                <wp:cNvGraphicFramePr/>
                <a:graphic xmlns:a="http://schemas.openxmlformats.org/drawingml/2006/main">
                  <a:graphicData uri="http://schemas.microsoft.com/office/word/2010/wordprocessingShape">
                    <wps:wsp>
                      <wps:cNvSpPr/>
                      <wps:spPr>
                        <a:xfrm>
                          <a:off x="0" y="0"/>
                          <a:ext cx="796925" cy="6946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E8BAF" id="Rectángulo 24" o:spid="_x0000_s1026" style="position:absolute;margin-left:243.85pt;margin-top:53.55pt;width:62.75pt;height:5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" fillcolor="white [3201]" strokecolor="#70ad47 [3209]" strokeweight="1pt"/>
            </w:pict>
          </mc:Fallback>
        </mc:AlternateContent>
      </w:r>
      <w:r>
        <w:rPr>
          <w:rFonts w:ascii="Calibri" w:eastAsia="Times New Roman" w:hAnsi="Calibri" w:cs="Times New Roman"/>
          <w:noProof/>
          <w:color w:val="333333"/>
          <w:lang w:eastAsia="es-AR"/>
        </w:rPr>
        <mc:AlternateContent>
          <mc:Choice Requires="wps">
            <w:drawing>
              <wp:anchor distT="0" distB="0" distL="114300" distR="114300" simplePos="0" relativeHeight="251663360" behindDoc="0" locked="0" layoutInCell="1" allowOverlap="1">
                <wp:simplePos x="0" y="0"/>
                <wp:positionH relativeFrom="column">
                  <wp:posOffset>2665247</wp:posOffset>
                </wp:positionH>
                <wp:positionV relativeFrom="paragraph">
                  <wp:posOffset>263322</wp:posOffset>
                </wp:positionV>
                <wp:extent cx="1733703" cy="336499"/>
                <wp:effectExtent l="0" t="0" r="19050" b="26035"/>
                <wp:wrapNone/>
                <wp:docPr id="26" name="Rectángulo 26"/>
                <wp:cNvGraphicFramePr/>
                <a:graphic xmlns:a="http://schemas.openxmlformats.org/drawingml/2006/main">
                  <a:graphicData uri="http://schemas.microsoft.com/office/word/2010/wordprocessingShape">
                    <wps:wsp>
                      <wps:cNvSpPr/>
                      <wps:spPr>
                        <a:xfrm>
                          <a:off x="0" y="0"/>
                          <a:ext cx="1733703" cy="33649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80886" id="Rectángulo 26" o:spid="_x0000_s1026" style="position:absolute;margin-left:209.85pt;margin-top:20.75pt;width:136.5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" fillcolor="white [3201]" strokecolor="#70ad47 [3209]" strokeweight="1pt"/>
            </w:pict>
          </mc:Fallback>
        </mc:AlternateContent>
      </w:r>
      <w:r>
        <w:rPr>
          <w:rFonts w:ascii="Calibri" w:eastAsia="Times New Roman" w:hAnsi="Calibri" w:cs="Times New Roman"/>
          <w:noProof/>
          <w:color w:val="333333"/>
          <w:lang w:eastAsia="es-AR"/>
        </w:rPr>
        <mc:AlternateContent>
          <mc:Choice Requires="wps">
            <w:drawing>
              <wp:anchor distT="0" distB="0" distL="114300" distR="114300" simplePos="0" relativeHeight="251662336" behindDoc="0" locked="0" layoutInCell="1" allowOverlap="1">
                <wp:simplePos x="0" y="0"/>
                <wp:positionH relativeFrom="column">
                  <wp:posOffset>4515993</wp:posOffset>
                </wp:positionH>
                <wp:positionV relativeFrom="paragraph">
                  <wp:posOffset>658343</wp:posOffset>
                </wp:positionV>
                <wp:extent cx="746150" cy="672998"/>
                <wp:effectExtent l="0" t="0" r="15875" b="13335"/>
                <wp:wrapNone/>
                <wp:docPr id="25" name="Rectángulo 25"/>
                <wp:cNvGraphicFramePr/>
                <a:graphic xmlns:a="http://schemas.openxmlformats.org/drawingml/2006/main">
                  <a:graphicData uri="http://schemas.microsoft.com/office/word/2010/wordprocessingShape">
                    <wps:wsp>
                      <wps:cNvSpPr/>
                      <wps:spPr>
                        <a:xfrm>
                          <a:off x="0" y="0"/>
                          <a:ext cx="746150" cy="67299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E49EC" id="Rectángulo 25" o:spid="_x0000_s1026" style="position:absolute;margin-left:355.6pt;margin-top:51.85pt;width:58.75pt;height: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" fillcolor="white [3201]" strokecolor="#70ad47 [3209]" strokeweight="1pt"/>
            </w:pict>
          </mc:Fallback>
        </mc:AlternateContent>
      </w:r>
      <w:r>
        <w:rPr>
          <w:rFonts w:ascii="Calibri" w:eastAsia="Times New Roman" w:hAnsi="Calibri" w:cs="Times New Roman"/>
          <w:noProof/>
          <w:color w:val="333333"/>
          <w:lang w:eastAsia="es-AR"/>
        </w:rPr>
        <mc:AlternateContent>
          <mc:Choice Requires="wps">
            <w:drawing>
              <wp:anchor distT="0" distB="0" distL="114300" distR="114300" simplePos="0" relativeHeight="251660288" behindDoc="0" locked="0" layoutInCell="1" allowOverlap="1">
                <wp:simplePos x="0" y="0"/>
                <wp:positionH relativeFrom="column">
                  <wp:posOffset>1802054</wp:posOffset>
                </wp:positionH>
                <wp:positionV relativeFrom="paragraph">
                  <wp:posOffset>665658</wp:posOffset>
                </wp:positionV>
                <wp:extent cx="731520" cy="709574"/>
                <wp:effectExtent l="0" t="0" r="11430" b="14605"/>
                <wp:wrapNone/>
                <wp:docPr id="23" name="Rectángulo 23"/>
                <wp:cNvGraphicFramePr/>
                <a:graphic xmlns:a="http://schemas.openxmlformats.org/drawingml/2006/main">
                  <a:graphicData uri="http://schemas.microsoft.com/office/word/2010/wordprocessingShape">
                    <wps:wsp>
                      <wps:cNvSpPr/>
                      <wps:spPr>
                        <a:xfrm>
                          <a:off x="0" y="0"/>
                          <a:ext cx="731520" cy="7095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330B6" id="Rectángulo 23" o:spid="_x0000_s1026" style="position:absolute;margin-left:141.9pt;margin-top:52.4pt;width:57.6pt;height:5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" fillcolor="white [3201]" strokecolor="#70ad47 [3209]" strokeweight="1pt"/>
            </w:pict>
          </mc:Fallback>
        </mc:AlternateContent>
      </w:r>
      <w:r>
        <w:rPr>
          <w:rFonts w:ascii="Calibri" w:eastAsia="Times New Roman" w:hAnsi="Calibri" w:cs="Times New Roman"/>
          <w:noProof/>
          <w:color w:val="333333"/>
          <w:lang w:eastAsia="es-AR"/>
        </w:rPr>
        <mc:AlternateContent>
          <mc:Choice Requires="wps">
            <w:drawing>
              <wp:anchor distT="0" distB="0" distL="114300" distR="114300" simplePos="0" relativeHeight="251659264" behindDoc="0" locked="0" layoutInCell="1" allowOverlap="1">
                <wp:simplePos x="0" y="0"/>
                <wp:positionH relativeFrom="column">
                  <wp:posOffset>573100</wp:posOffset>
                </wp:positionH>
                <wp:positionV relativeFrom="paragraph">
                  <wp:posOffset>694919</wp:posOffset>
                </wp:positionV>
                <wp:extent cx="570586" cy="694944"/>
                <wp:effectExtent l="0" t="0" r="20320" b="10160"/>
                <wp:wrapNone/>
                <wp:docPr id="22" name="Rectángulo 22"/>
                <wp:cNvGraphicFramePr/>
                <a:graphic xmlns:a="http://schemas.openxmlformats.org/drawingml/2006/main">
                  <a:graphicData uri="http://schemas.microsoft.com/office/word/2010/wordprocessingShape">
                    <wps:wsp>
                      <wps:cNvSpPr/>
                      <wps:spPr>
                        <a:xfrm>
                          <a:off x="0" y="0"/>
                          <a:ext cx="570586" cy="69494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FA4E1" id="Rectángulo 22" o:spid="_x0000_s1026" style="position:absolute;margin-left:45.15pt;margin-top:54.7pt;width:44.9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" fillcolor="white [3201]" strokecolor="#70ad47 [3209]" strokeweight="1pt"/>
            </w:pict>
          </mc:Fallback>
        </mc:AlternateContent>
      </w:r>
      <w:r w:rsidRPr="005132C5">
        <w:rPr>
          <w:rFonts w:ascii="Calibri" w:eastAsia="Times New Roman" w:hAnsi="Calibri" w:cs="Times New Roman"/>
          <w:noProof/>
          <w:color w:val="333333"/>
          <w:bdr w:val="none" w:sz="0" w:space="0" w:color="auto" w:frame="1"/>
          <w:lang w:eastAsia="es-AR"/>
        </w:rPr>
        <w:drawing>
          <wp:inline distT="0" distB="0" distL="0" distR="0">
            <wp:extent cx="5735320" cy="2735580"/>
            <wp:effectExtent l="0" t="0" r="0" b="7620"/>
            <wp:docPr id="11" name="Imagen 11" descr="Resultado de imagen para fraccione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racciones equivalen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320" cy="2735580"/>
                    </a:xfrm>
                    <a:prstGeom prst="rect">
                      <a:avLst/>
                    </a:prstGeom>
                    <a:noFill/>
                    <a:ln>
                      <a:noFill/>
                    </a:ln>
                  </pic:spPr>
                </pic:pic>
              </a:graphicData>
            </a:graphic>
          </wp:inline>
        </w:drawing>
      </w:r>
    </w:p>
    <w:p w:rsidR="005132C5" w:rsidRPr="005132C5" w:rsidRDefault="005132C5" w:rsidP="005132C5">
      <w:pPr>
        <w:spacing w:after="200" w:line="240" w:lineRule="auto"/>
        <w:jc w:val="both"/>
        <w:rPr>
          <w:rFonts w:ascii="Times New Roman" w:eastAsia="Times New Roman" w:hAnsi="Times New Roman" w:cs="Times New Roman"/>
          <w:sz w:val="24"/>
          <w:szCs w:val="24"/>
          <w:lang w:eastAsia="es-AR"/>
        </w:rPr>
      </w:pPr>
      <w:r w:rsidRPr="005132C5">
        <w:rPr>
          <w:rFonts w:ascii="Arial" w:eastAsia="Times New Roman" w:hAnsi="Arial" w:cs="Arial"/>
          <w:noProof/>
          <w:color w:val="333333"/>
          <w:bdr w:val="none" w:sz="0" w:space="0" w:color="auto" w:frame="1"/>
          <w:lang w:eastAsia="es-AR"/>
        </w:rPr>
        <w:drawing>
          <wp:inline distT="0" distB="0" distL="0" distR="0">
            <wp:extent cx="5734720" cy="3488944"/>
            <wp:effectExtent l="0" t="0" r="0" b="0"/>
            <wp:docPr id="4" name="Imagen 4" descr="Resultado de imagen para actividad fracciones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actividad fracciones para primaria"/>
                    <pic:cNvPicPr>
                      <a:picLocks noChangeAspect="1" noChangeArrowheads="1"/>
                    </pic:cNvPicPr>
                  </pic:nvPicPr>
                  <pic:blipFill rotWithShape="1">
                    <a:blip r:embed="rId17">
                      <a:extLst>
                        <a:ext uri="{28A0092B-C50C-407E-A947-70E740481C1C}">
                          <a14:useLocalDpi xmlns:a14="http://schemas.microsoft.com/office/drawing/2010/main" val="0"/>
                        </a:ext>
                      </a:extLst>
                    </a:blip>
                    <a:srcRect t="9435" b="8746"/>
                    <a:stretch/>
                  </pic:blipFill>
                  <pic:spPr bwMode="auto">
                    <a:xfrm>
                      <a:off x="0" y="0"/>
                      <a:ext cx="5735320" cy="3489309"/>
                    </a:xfrm>
                    <a:prstGeom prst="rect">
                      <a:avLst/>
                    </a:prstGeom>
                    <a:noFill/>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numPr>
          <w:ilvl w:val="0"/>
          <w:numId w:val="8"/>
        </w:numPr>
        <w:spacing w:line="240" w:lineRule="auto"/>
        <w:jc w:val="both"/>
        <w:textAlignment w:val="baseline"/>
        <w:rPr>
          <w:rFonts w:ascii="Times New Roman" w:eastAsia="Times New Roman" w:hAnsi="Times New Roman" w:cs="Times New Roman"/>
          <w:color w:val="000000"/>
          <w:sz w:val="24"/>
          <w:szCs w:val="24"/>
          <w:lang w:eastAsia="es-AR"/>
        </w:rPr>
      </w:pPr>
      <w:r w:rsidRPr="005132C5">
        <w:rPr>
          <w:rFonts w:ascii="Arial" w:eastAsia="Times New Roman" w:hAnsi="Arial" w:cs="Arial"/>
          <w:color w:val="000000"/>
          <w:lang w:eastAsia="es-AR"/>
        </w:rPr>
        <w:t>César  hizo pizzas para toda la familia. Luis discute con su hermano porque dice que César comió ½ pizza y  él solamente comió 2/4 de pizza. César insiste en que los dos comieron lo mismo. ¿Quién de los dos tiene razón? Debatimos</w:t>
      </w:r>
    </w:p>
    <w:p w:rsidR="005132C5" w:rsidRPr="005132C5" w:rsidRDefault="005132C5" w:rsidP="005132C5">
      <w:pPr>
        <w:spacing w:after="200" w:line="240" w:lineRule="auto"/>
        <w:jc w:val="both"/>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u w:val="single"/>
          <w:lang w:eastAsia="es-AR"/>
        </w:rPr>
        <w:t>DOS FRACCIONES SON EQUIVALENTES SI REPRESENTAN LA MISMA PARTE DEL ENTERO.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9"/>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Trabajamos en las páginas: 136 y 137</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noProof/>
          <w:color w:val="000000"/>
          <w:sz w:val="24"/>
          <w:szCs w:val="24"/>
          <w:bdr w:val="none" w:sz="0" w:space="0" w:color="auto" w:frame="1"/>
          <w:lang w:eastAsia="es-AR"/>
        </w:rPr>
        <w:lastRenderedPageBreak/>
        <w:drawing>
          <wp:inline distT="0" distB="0" distL="0" distR="0">
            <wp:extent cx="2677363" cy="3188335"/>
            <wp:effectExtent l="0" t="0" r="8890" b="0"/>
            <wp:docPr id="3" name="Imagen 3" descr="https://lh5.googleusercontent.com/Guy_q0n9boNUpIOAA7jH-QePOBHhIlIEJgrqRDZ59QcKG8k6vJK4iCIZlF2d2oQlVUQTKOYhxzXmWS_Ib5LacnLYD2kN0Ijuz4c62zv8TiwwbuC5EnjHQtmLPbTQe50__dsoXS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Guy_q0n9boNUpIOAA7jH-QePOBHhIlIEJgrqRDZ59QcKG8k6vJK4iCIZlF2d2oQlVUQTKOYhxzXmWS_Ib5LacnLYD2kN0Ijuz4c62zv8TiwwbuC5EnjHQtmLPbTQe50__dsoXSY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358" b="10240"/>
                    <a:stretch/>
                  </pic:blipFill>
                  <pic:spPr bwMode="auto">
                    <a:xfrm>
                      <a:off x="0" y="0"/>
                      <a:ext cx="2681330" cy="3193059"/>
                    </a:xfrm>
                    <a:prstGeom prst="rect">
                      <a:avLst/>
                    </a:prstGeom>
                    <a:noFill/>
                    <a:ln>
                      <a:noFill/>
                    </a:ln>
                    <a:extLst>
                      <a:ext uri="{53640926-AAD7-44D8-BBD7-CCE9431645EC}">
                        <a14:shadowObscured xmlns:a14="http://schemas.microsoft.com/office/drawing/2010/main"/>
                      </a:ext>
                    </a:extLst>
                  </pic:spPr>
                </pic:pic>
              </a:graphicData>
            </a:graphic>
          </wp:inline>
        </w:drawing>
      </w:r>
      <w:r w:rsidRPr="005132C5">
        <w:rPr>
          <w:rFonts w:ascii="Arial" w:eastAsia="Times New Roman" w:hAnsi="Arial" w:cs="Arial"/>
          <w:b/>
          <w:bCs/>
          <w:noProof/>
          <w:color w:val="FF0000"/>
          <w:sz w:val="24"/>
          <w:szCs w:val="24"/>
          <w:bdr w:val="none" w:sz="0" w:space="0" w:color="auto" w:frame="1"/>
          <w:lang w:eastAsia="es-AR"/>
        </w:rPr>
        <w:drawing>
          <wp:inline distT="0" distB="0" distL="0" distR="0">
            <wp:extent cx="2581308" cy="3254375"/>
            <wp:effectExtent l="0" t="0" r="9525" b="3175"/>
            <wp:docPr id="2" name="Imagen 2" descr="https://lh6.googleusercontent.com/AWqyzTPB1VSDwbnnYs3qwEhYPPCEEBuZEjKMjdVIzTEJTBbSQ9IdVnx5JCdihCzdEdlSQ4ZbMXxwjvsH_QItGxYY6xi1X7lOF10_IeumM6-azdCMZPTLWfsPXlsx_EB0_4vJh1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AWqyzTPB1VSDwbnnYs3qwEhYPPCEEBuZEjKMjdVIzTEJTBbSQ9IdVnx5JCdihCzdEdlSQ4ZbMXxwjvsH_QItGxYY6xi1X7lOF10_IeumM6-azdCMZPTLWfsPXlsx_EB0_4vJh1K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87" t="19094" b="13483"/>
                    <a:stretch/>
                  </pic:blipFill>
                  <pic:spPr bwMode="auto">
                    <a:xfrm>
                      <a:off x="0" y="0"/>
                      <a:ext cx="2581911" cy="3255135"/>
                    </a:xfrm>
                    <a:prstGeom prst="rect">
                      <a:avLst/>
                    </a:prstGeom>
                    <a:noFill/>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lang w:eastAsia="es-AR"/>
        </w:rPr>
        <w:t>Tarea: 875:16= 89x16=</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NATURALES:</w:t>
      </w:r>
      <w:r w:rsidRPr="005132C5">
        <w:rPr>
          <w:rFonts w:ascii="Arial" w:eastAsia="Times New Roman" w:hAnsi="Arial" w:cs="Arial"/>
          <w:b/>
          <w:bCs/>
          <w:color w:val="000000"/>
          <w:sz w:val="24"/>
          <w:szCs w:val="24"/>
          <w:lang w:eastAsia="es-AR"/>
        </w:rPr>
        <w:t xml:space="preserve"> LA POSTURA CORPORAL.</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10"/>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Observa estos videos.</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hyperlink r:id="rId20" w:history="1">
        <w:r w:rsidRPr="005132C5">
          <w:rPr>
            <w:rFonts w:ascii="Arial" w:eastAsia="Times New Roman" w:hAnsi="Arial" w:cs="Arial"/>
            <w:color w:val="1155CC"/>
            <w:sz w:val="24"/>
            <w:szCs w:val="24"/>
            <w:u w:val="single"/>
            <w:lang w:eastAsia="es-AR"/>
          </w:rPr>
          <w:t>https://www.youtube.com/watch?v=ygcmGps4V2U</w:t>
        </w:r>
      </w:hyperlink>
      <w:r w:rsidRPr="005132C5">
        <w:rPr>
          <w:rFonts w:ascii="Arial" w:eastAsia="Times New Roman" w:hAnsi="Arial" w:cs="Arial"/>
          <w:color w:val="00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hyperlink r:id="rId21" w:history="1">
        <w:r w:rsidRPr="005132C5">
          <w:rPr>
            <w:rFonts w:ascii="Arial" w:eastAsia="Times New Roman" w:hAnsi="Arial" w:cs="Arial"/>
            <w:color w:val="1155CC"/>
            <w:sz w:val="24"/>
            <w:szCs w:val="24"/>
            <w:u w:val="single"/>
            <w:lang w:eastAsia="es-AR"/>
          </w:rPr>
          <w:t>https://www.youtube.com/watch?v=I1QFCbE0eQc</w:t>
        </w:r>
      </w:hyperlink>
      <w:r w:rsidRPr="005132C5">
        <w:rPr>
          <w:rFonts w:ascii="Arial" w:eastAsia="Times New Roman" w:hAnsi="Arial" w:cs="Arial"/>
          <w:color w:val="00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11"/>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Escribe las  recomendaciones de buena postura que consideres más importantes (al menos 5)</w:t>
      </w:r>
    </w:p>
    <w:p w:rsidR="005132C5" w:rsidRPr="005132C5" w:rsidRDefault="005132C5" w:rsidP="005132C5">
      <w:pPr>
        <w:numPr>
          <w:ilvl w:val="0"/>
          <w:numId w:val="11"/>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¿Pudiste detectar alguna mala postura en tu vida diaria? ¿Cual?</w:t>
      </w:r>
    </w:p>
    <w:p w:rsidR="005132C5" w:rsidRPr="005132C5" w:rsidRDefault="005132C5" w:rsidP="005132C5">
      <w:pPr>
        <w:numPr>
          <w:ilvl w:val="0"/>
          <w:numId w:val="11"/>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La mala postura sobrecarga los músculos, los huesos y los tendones, por lo tanto provoca muchas enfermedades. Averigua y anota tres enfermedades derivadas de la mala postura. </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JUEVES 19 DE NOVIEMBRE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LENGUA</w:t>
      </w:r>
      <w:r w:rsidRPr="005132C5">
        <w:rPr>
          <w:rFonts w:ascii="Arial" w:eastAsia="Times New Roman" w:hAnsi="Arial" w:cs="Arial"/>
          <w:b/>
          <w:bCs/>
          <w:color w:val="000000"/>
          <w:sz w:val="24"/>
          <w:szCs w:val="24"/>
          <w:lang w:eastAsia="es-AR"/>
        </w:rPr>
        <w:t xml:space="preserve"> ¡CUIDADO CON EL PERRO!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Habiendo realizado lectura previa</w:t>
      </w:r>
      <w:r w:rsidR="00DE5C12">
        <w:rPr>
          <w:rFonts w:ascii="Arial" w:eastAsia="Times New Roman" w:hAnsi="Arial" w:cs="Arial"/>
          <w:color w:val="000000"/>
          <w:sz w:val="24"/>
          <w:szCs w:val="24"/>
          <w:lang w:eastAsia="es-AR"/>
        </w:rPr>
        <w:t xml:space="preserve"> del relato de tarea, oralmente</w:t>
      </w:r>
      <w:r w:rsidRPr="005132C5">
        <w:rPr>
          <w:rFonts w:ascii="Arial" w:eastAsia="Times New Roman" w:hAnsi="Arial" w:cs="Arial"/>
          <w:color w:val="000000"/>
          <w:sz w:val="24"/>
          <w:szCs w:val="24"/>
          <w:lang w:eastAsia="es-AR"/>
        </w:rPr>
        <w:t>: contamos brevemente el argumento; describimos al perrito de la historia; cómo lo llamaron y por qué.</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lang w:eastAsia="es-AR"/>
        </w:rPr>
        <w:t>Comprensión e interpretación</w:t>
      </w:r>
      <w:r w:rsidRPr="005132C5">
        <w:rPr>
          <w:rFonts w:ascii="Arial" w:eastAsia="Times New Roman" w:hAnsi="Arial" w:cs="Arial"/>
          <w:color w:val="000000"/>
          <w:sz w:val="24"/>
          <w:szCs w:val="24"/>
          <w:lang w:eastAsia="es-AR"/>
        </w:rPr>
        <w:t xml:space="preserve"> mediante el desarrollo de las actividades </w:t>
      </w:r>
      <w:r w:rsidRPr="005132C5">
        <w:rPr>
          <w:rFonts w:ascii="Arial" w:eastAsia="Times New Roman" w:hAnsi="Arial" w:cs="Arial"/>
          <w:b/>
          <w:bCs/>
          <w:color w:val="000000"/>
          <w:sz w:val="24"/>
          <w:szCs w:val="24"/>
          <w:lang w:eastAsia="es-AR"/>
        </w:rPr>
        <w:t>1 a 6 de la pág. 121.</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00"/>
          <w:sz w:val="24"/>
          <w:szCs w:val="24"/>
          <w:u w:val="single"/>
          <w:lang w:eastAsia="es-AR"/>
        </w:rPr>
        <w:t>TAREA</w:t>
      </w:r>
      <w:r w:rsidRPr="005132C5">
        <w:rPr>
          <w:rFonts w:ascii="Arial" w:eastAsia="Times New Roman" w:hAnsi="Arial" w:cs="Arial"/>
          <w:color w:val="000000"/>
          <w:sz w:val="24"/>
          <w:szCs w:val="24"/>
          <w:lang w:eastAsia="es-AR"/>
        </w:rPr>
        <w:t>: Practica lectura en voz alta del relato.</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r w:rsidRPr="005132C5">
        <w:rPr>
          <w:rFonts w:ascii="Times New Roman" w:eastAsia="Times New Roman" w:hAnsi="Times New Roman" w:cs="Times New Roman"/>
          <w:sz w:val="24"/>
          <w:szCs w:val="24"/>
          <w:lang w:eastAsia="es-AR"/>
        </w:rPr>
        <w:lastRenderedPageBreak/>
        <w:br/>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CATEQUESIS</w:t>
      </w:r>
      <w:r w:rsidRPr="005132C5">
        <w:rPr>
          <w:rFonts w:ascii="Arial" w:eastAsia="Times New Roman" w:hAnsi="Arial" w:cs="Arial"/>
          <w:b/>
          <w:bCs/>
          <w:color w:val="000000"/>
          <w:sz w:val="24"/>
          <w:szCs w:val="24"/>
          <w:lang w:eastAsia="es-AR"/>
        </w:rPr>
        <w:t xml:space="preserve"> “CONTINUACIÓN”</w:t>
      </w:r>
    </w:p>
    <w:p w:rsidR="005132C5" w:rsidRPr="005132C5" w:rsidRDefault="005132C5" w:rsidP="005132C5">
      <w:pPr>
        <w:spacing w:after="200" w:line="240" w:lineRule="auto"/>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 xml:space="preserve">Haciendo memoria de lo trabajado el martes sobre las </w:t>
      </w:r>
      <w:r w:rsidRPr="005132C5">
        <w:rPr>
          <w:rFonts w:ascii="Arial" w:eastAsia="Times New Roman" w:hAnsi="Arial" w:cs="Arial"/>
          <w:b/>
          <w:bCs/>
          <w:color w:val="000000"/>
          <w:sz w:val="24"/>
          <w:szCs w:val="24"/>
          <w:lang w:eastAsia="es-AR"/>
        </w:rPr>
        <w:t>faltas de amor y el perdón</w:t>
      </w:r>
      <w:r w:rsidRPr="005132C5">
        <w:rPr>
          <w:rFonts w:ascii="Arial" w:eastAsia="Times New Roman" w:hAnsi="Arial" w:cs="Arial"/>
          <w:color w:val="000000"/>
          <w:sz w:val="24"/>
          <w:szCs w:val="24"/>
          <w:lang w:eastAsia="es-AR"/>
        </w:rPr>
        <w:t>, lee las citas bíblicas de la pág. 59.</w:t>
      </w:r>
    </w:p>
    <w:p w:rsidR="005132C5" w:rsidRPr="005132C5" w:rsidRDefault="005132C5" w:rsidP="005132C5">
      <w:pPr>
        <w:numPr>
          <w:ilvl w:val="0"/>
          <w:numId w:val="12"/>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Cuéntale a alguien lo que dijo Jesús sobre </w:t>
      </w:r>
      <w:r w:rsidRPr="005132C5">
        <w:rPr>
          <w:rFonts w:ascii="Arial" w:eastAsia="Times New Roman" w:hAnsi="Arial" w:cs="Arial"/>
          <w:b/>
          <w:bCs/>
          <w:color w:val="000000"/>
          <w:sz w:val="24"/>
          <w:szCs w:val="24"/>
          <w:lang w:eastAsia="es-AR"/>
        </w:rPr>
        <w:t>el perdón</w:t>
      </w:r>
      <w:r w:rsidRPr="005132C5">
        <w:rPr>
          <w:rFonts w:ascii="Arial" w:eastAsia="Times New Roman" w:hAnsi="Arial" w:cs="Arial"/>
          <w:color w:val="000000"/>
          <w:sz w:val="24"/>
          <w:szCs w:val="24"/>
          <w:lang w:eastAsia="es-AR"/>
        </w:rPr>
        <w:t xml:space="preserve"> en las citas que leíste.</w:t>
      </w:r>
    </w:p>
    <w:p w:rsidR="005132C5" w:rsidRPr="005132C5" w:rsidRDefault="005132C5" w:rsidP="005132C5">
      <w:pPr>
        <w:numPr>
          <w:ilvl w:val="0"/>
          <w:numId w:val="12"/>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Completa en el libro el </w:t>
      </w:r>
      <w:r w:rsidRPr="005132C5">
        <w:rPr>
          <w:rFonts w:ascii="Arial" w:eastAsia="Times New Roman" w:hAnsi="Arial" w:cs="Arial"/>
          <w:b/>
          <w:bCs/>
          <w:color w:val="000000"/>
          <w:sz w:val="24"/>
          <w:szCs w:val="24"/>
          <w:lang w:eastAsia="es-AR"/>
        </w:rPr>
        <w:t>punto 6 de la pág. 59</w:t>
      </w:r>
      <w:r w:rsidRPr="005132C5">
        <w:rPr>
          <w:rFonts w:ascii="Arial" w:eastAsia="Times New Roman" w:hAnsi="Arial" w:cs="Arial"/>
          <w:color w:val="000000"/>
          <w:sz w:val="24"/>
          <w:szCs w:val="24"/>
          <w:lang w:eastAsia="es-AR"/>
        </w:rPr>
        <w:t>.</w:t>
      </w:r>
    </w:p>
    <w:p w:rsidR="005132C5" w:rsidRPr="005132C5" w:rsidRDefault="005132C5" w:rsidP="005132C5">
      <w:pPr>
        <w:numPr>
          <w:ilvl w:val="0"/>
          <w:numId w:val="12"/>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Lee la explicación que sigue.</w:t>
      </w:r>
    </w:p>
    <w:p w:rsidR="005132C5" w:rsidRPr="005132C5" w:rsidRDefault="005132C5" w:rsidP="005132C5">
      <w:pPr>
        <w:numPr>
          <w:ilvl w:val="0"/>
          <w:numId w:val="12"/>
        </w:numPr>
        <w:spacing w:after="200" w:line="240" w:lineRule="auto"/>
        <w:textAlignment w:val="baseline"/>
        <w:rPr>
          <w:rFonts w:ascii="Arial" w:eastAsia="Times New Roman" w:hAnsi="Arial" w:cs="Arial"/>
          <w:b/>
          <w:bCs/>
          <w:color w:val="000000"/>
          <w:sz w:val="24"/>
          <w:szCs w:val="24"/>
          <w:lang w:eastAsia="es-AR"/>
        </w:rPr>
      </w:pPr>
      <w:r w:rsidRPr="005132C5">
        <w:rPr>
          <w:rFonts w:ascii="Arial" w:eastAsia="Times New Roman" w:hAnsi="Arial" w:cs="Arial"/>
          <w:color w:val="000000"/>
          <w:sz w:val="24"/>
          <w:szCs w:val="24"/>
          <w:lang w:eastAsia="es-AR"/>
        </w:rPr>
        <w:t xml:space="preserve">Escribe una </w:t>
      </w:r>
      <w:r w:rsidRPr="005132C5">
        <w:rPr>
          <w:rFonts w:ascii="Arial" w:eastAsia="Times New Roman" w:hAnsi="Arial" w:cs="Arial"/>
          <w:b/>
          <w:bCs/>
          <w:color w:val="000000"/>
          <w:sz w:val="24"/>
          <w:szCs w:val="24"/>
          <w:lang w:eastAsia="es-AR"/>
        </w:rPr>
        <w:t>oración</w:t>
      </w:r>
      <w:r w:rsidRPr="005132C5">
        <w:rPr>
          <w:rFonts w:ascii="Arial" w:eastAsia="Times New Roman" w:hAnsi="Arial" w:cs="Arial"/>
          <w:color w:val="000000"/>
          <w:sz w:val="24"/>
          <w:szCs w:val="24"/>
          <w:lang w:eastAsia="es-AR"/>
        </w:rPr>
        <w:t xml:space="preserve"> a Jesús </w:t>
      </w:r>
      <w:r w:rsidRPr="005132C5">
        <w:rPr>
          <w:rFonts w:ascii="Arial" w:eastAsia="Times New Roman" w:hAnsi="Arial" w:cs="Arial"/>
          <w:b/>
          <w:bCs/>
          <w:color w:val="000000"/>
          <w:sz w:val="24"/>
          <w:szCs w:val="24"/>
          <w:lang w:eastAsia="es-AR"/>
        </w:rPr>
        <w:t>dándole gracias por su perdón y pidiéndole para que sepamos perdonar siempre. </w:t>
      </w:r>
    </w:p>
    <w:p w:rsidR="005132C5" w:rsidRPr="005132C5" w:rsidRDefault="005132C5" w:rsidP="005132C5">
      <w:pPr>
        <w:spacing w:after="24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jc w:val="center"/>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VIERNES 20 DE NOVIEMBRE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t xml:space="preserve">MATEMÁTICA: </w:t>
      </w:r>
      <w:r w:rsidRPr="005132C5">
        <w:rPr>
          <w:rFonts w:ascii="Arial" w:eastAsia="Times New Roman" w:hAnsi="Arial" w:cs="Arial"/>
          <w:b/>
          <w:bCs/>
          <w:color w:val="000000"/>
          <w:sz w:val="24"/>
          <w:szCs w:val="24"/>
          <w:lang w:eastAsia="es-AR"/>
        </w:rPr>
        <w:t>PONEMOS A PRUEBA LO QUE APRENDIMOS.</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13"/>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Intenta resolver los problemas de los videos antes de que te den las respuestas:</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hyperlink r:id="rId22" w:history="1">
        <w:r w:rsidRPr="005132C5">
          <w:rPr>
            <w:rFonts w:ascii="Arial" w:eastAsia="Times New Roman" w:hAnsi="Arial" w:cs="Arial"/>
            <w:color w:val="1155CC"/>
            <w:sz w:val="24"/>
            <w:szCs w:val="24"/>
            <w:u w:val="single"/>
            <w:lang w:eastAsia="es-AR"/>
          </w:rPr>
          <w:t>https://www.youtube.com/watch?v=ZGopCHKzgl4</w:t>
        </w:r>
      </w:hyperlink>
      <w:r w:rsidRPr="005132C5">
        <w:rPr>
          <w:rFonts w:ascii="Arial" w:eastAsia="Times New Roman" w:hAnsi="Arial" w:cs="Arial"/>
          <w:color w:val="000000"/>
          <w:sz w:val="24"/>
          <w:szCs w:val="24"/>
          <w:lang w:eastAsia="es-AR"/>
        </w:rPr>
        <w:t>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¿Cómo te fue?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numPr>
          <w:ilvl w:val="0"/>
          <w:numId w:val="14"/>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 xml:space="preserve">Resuelve las actividades de la  </w:t>
      </w:r>
      <w:proofErr w:type="spellStart"/>
      <w:r w:rsidRPr="005132C5">
        <w:rPr>
          <w:rFonts w:ascii="Arial" w:eastAsia="Times New Roman" w:hAnsi="Arial" w:cs="Arial"/>
          <w:color w:val="000000"/>
          <w:sz w:val="24"/>
          <w:szCs w:val="24"/>
          <w:lang w:eastAsia="es-AR"/>
        </w:rPr>
        <w:t>pág</w:t>
      </w:r>
      <w:proofErr w:type="spellEnd"/>
      <w:r w:rsidRPr="005132C5">
        <w:rPr>
          <w:rFonts w:ascii="Arial" w:eastAsia="Times New Roman" w:hAnsi="Arial" w:cs="Arial"/>
          <w:color w:val="000000"/>
          <w:sz w:val="24"/>
          <w:szCs w:val="24"/>
          <w:lang w:eastAsia="es-AR"/>
        </w:rPr>
        <w:t xml:space="preserve"> 138 (Recuerda que siempre es una opción válida dibujar el entero y sus parte y para eso te sirven mucho los cuadraditos de la hoja cuadriculada de matemática, no olvides usar la regla)</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noProof/>
          <w:color w:val="000000"/>
          <w:sz w:val="24"/>
          <w:szCs w:val="24"/>
          <w:bdr w:val="none" w:sz="0" w:space="0" w:color="auto" w:frame="1"/>
          <w:lang w:eastAsia="es-AR"/>
        </w:rPr>
        <w:drawing>
          <wp:inline distT="0" distB="0" distL="0" distR="0">
            <wp:extent cx="1762518" cy="2275027"/>
            <wp:effectExtent l="0" t="0" r="9525" b="0"/>
            <wp:docPr id="1" name="Imagen 1" descr="https://lh3.googleusercontent.com/PTTqdn1qgr9ZD3t-w1ufp3nRngX23Z7nwbqfsq3znT6jVwCm5wKIYHGzcJbdb48NvoDhekTUevjPZsCgQfYMWqpNI1PcSfyoLW_pKxNsIEGs5-a8BjYJpmR8d2_jibP-6deFU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TTqdn1qgr9ZD3t-w1ufp3nRngX23Z7nwbqfsq3znT6jVwCm5wKIYHGzcJbdb48NvoDhekTUevjPZsCgQfYMWqpNI1PcSfyoLW_pKxNsIEGs5-a8BjYJpmR8d2_jibP-6deFUPsB"/>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862" b="10294"/>
                    <a:stretch/>
                  </pic:blipFill>
                  <pic:spPr bwMode="auto">
                    <a:xfrm>
                      <a:off x="0" y="0"/>
                      <a:ext cx="1762760" cy="2275339"/>
                    </a:xfrm>
                    <a:prstGeom prst="rect">
                      <a:avLst/>
                    </a:prstGeom>
                    <a:noFill/>
                    <a:ln>
                      <a:noFill/>
                    </a:ln>
                    <a:extLst>
                      <a:ext uri="{53640926-AAD7-44D8-BBD7-CCE9431645EC}">
                        <a14:shadowObscured xmlns:a14="http://schemas.microsoft.com/office/drawing/2010/main"/>
                      </a:ext>
                    </a:extLst>
                  </pic:spPr>
                </pic:pic>
              </a:graphicData>
            </a:graphic>
          </wp:inline>
        </w:drawing>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0000FF"/>
          <w:sz w:val="24"/>
          <w:szCs w:val="24"/>
          <w:shd w:val="clear" w:color="auto" w:fill="FFFF00"/>
          <w:lang w:eastAsia="es-AR"/>
        </w:rPr>
        <w:t>Tarea para la clase del lunes: tener 1 o 2 paquetes de papel glasé de colores. </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DE5C12" w:rsidRDefault="00DE5C12" w:rsidP="005132C5">
      <w:pPr>
        <w:spacing w:after="0" w:line="240" w:lineRule="auto"/>
        <w:rPr>
          <w:rFonts w:ascii="Arial" w:eastAsia="Times New Roman" w:hAnsi="Arial" w:cs="Arial"/>
          <w:b/>
          <w:bCs/>
          <w:color w:val="FF0000"/>
          <w:sz w:val="24"/>
          <w:szCs w:val="24"/>
          <w:lang w:eastAsia="es-AR"/>
        </w:rPr>
      </w:pPr>
    </w:p>
    <w:p w:rsidR="00DE5C12" w:rsidRDefault="00DE5C12" w:rsidP="005132C5">
      <w:pPr>
        <w:spacing w:after="0" w:line="240" w:lineRule="auto"/>
        <w:rPr>
          <w:rFonts w:ascii="Arial" w:eastAsia="Times New Roman" w:hAnsi="Arial" w:cs="Arial"/>
          <w:b/>
          <w:bCs/>
          <w:color w:val="FF0000"/>
          <w:sz w:val="24"/>
          <w:szCs w:val="24"/>
          <w:lang w:eastAsia="es-AR"/>
        </w:rPr>
      </w:pPr>
    </w:p>
    <w:p w:rsidR="005132C5" w:rsidRPr="005132C5" w:rsidRDefault="005132C5" w:rsidP="005132C5">
      <w:pPr>
        <w:spacing w:after="0" w:line="240" w:lineRule="auto"/>
        <w:rPr>
          <w:rFonts w:ascii="Times New Roman" w:eastAsia="Times New Roman" w:hAnsi="Times New Roman" w:cs="Times New Roman"/>
          <w:sz w:val="24"/>
          <w:szCs w:val="24"/>
          <w:lang w:eastAsia="es-AR"/>
        </w:rPr>
      </w:pPr>
      <w:r w:rsidRPr="005132C5">
        <w:rPr>
          <w:rFonts w:ascii="Arial" w:eastAsia="Times New Roman" w:hAnsi="Arial" w:cs="Arial"/>
          <w:b/>
          <w:bCs/>
          <w:color w:val="FF0000"/>
          <w:sz w:val="24"/>
          <w:szCs w:val="24"/>
          <w:lang w:eastAsia="es-AR"/>
        </w:rPr>
        <w:lastRenderedPageBreak/>
        <w:t xml:space="preserve">LENGUA </w:t>
      </w:r>
      <w:r w:rsidRPr="005132C5">
        <w:rPr>
          <w:rFonts w:ascii="Arial" w:eastAsia="Times New Roman" w:hAnsi="Arial" w:cs="Arial"/>
          <w:b/>
          <w:bCs/>
          <w:color w:val="000000"/>
          <w:sz w:val="24"/>
          <w:szCs w:val="24"/>
          <w:lang w:eastAsia="es-AR"/>
        </w:rPr>
        <w:t>“DE REPASO”</w:t>
      </w:r>
    </w:p>
    <w:p w:rsidR="005132C5" w:rsidRPr="005132C5" w:rsidRDefault="005132C5" w:rsidP="005132C5">
      <w:pPr>
        <w:numPr>
          <w:ilvl w:val="0"/>
          <w:numId w:val="15"/>
        </w:numPr>
        <w:spacing w:after="0" w:line="240" w:lineRule="auto"/>
        <w:textAlignment w:val="baseline"/>
        <w:rPr>
          <w:rFonts w:ascii="Arial" w:eastAsia="Times New Roman" w:hAnsi="Arial" w:cs="Arial"/>
          <w:color w:val="000000"/>
          <w:sz w:val="24"/>
          <w:szCs w:val="24"/>
          <w:lang w:eastAsia="es-AR"/>
        </w:rPr>
      </w:pPr>
      <w:r w:rsidRPr="005132C5">
        <w:rPr>
          <w:rFonts w:ascii="Arial" w:eastAsia="Times New Roman" w:hAnsi="Arial" w:cs="Arial"/>
          <w:color w:val="000000"/>
          <w:sz w:val="24"/>
          <w:szCs w:val="24"/>
          <w:lang w:eastAsia="es-AR"/>
        </w:rPr>
        <w:t>Extrae de ¡Cuidado con el perro!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4 sustantivos propios:</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sustantivos comunes:</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adjetivos calificativos:</w:t>
      </w:r>
    </w:p>
    <w:p w:rsidR="005132C5" w:rsidRPr="00DE5C12" w:rsidRDefault="00DE5C12" w:rsidP="00DE5C12">
      <w:pPr>
        <w:pStyle w:val="Prrafodelista"/>
        <w:numPr>
          <w:ilvl w:val="1"/>
          <w:numId w:val="8"/>
        </w:numPr>
        <w:spacing w:after="0" w:line="240" w:lineRule="auto"/>
        <w:rPr>
          <w:rFonts w:ascii="Times New Roman" w:eastAsia="Times New Roman" w:hAnsi="Times New Roman" w:cs="Times New Roman"/>
          <w:sz w:val="24"/>
          <w:szCs w:val="24"/>
          <w:lang w:eastAsia="es-AR"/>
        </w:rPr>
      </w:pPr>
      <w:r w:rsidRPr="00DE5C12">
        <w:rPr>
          <w:rFonts w:ascii="Arial" w:eastAsia="Times New Roman" w:hAnsi="Arial" w:cs="Arial"/>
          <w:color w:val="000000"/>
          <w:sz w:val="24"/>
          <w:szCs w:val="24"/>
          <w:lang w:eastAsia="es-AR"/>
        </w:rPr>
        <w:t>verbos</w:t>
      </w:r>
      <w:r w:rsidR="005132C5" w:rsidRPr="00DE5C12">
        <w:rPr>
          <w:rFonts w:ascii="Arial" w:eastAsia="Times New Roman" w:hAnsi="Arial" w:cs="Arial"/>
          <w:color w:val="000000"/>
          <w:sz w:val="24"/>
          <w:szCs w:val="24"/>
          <w:lang w:eastAsia="es-AR"/>
        </w:rPr>
        <w:t>:</w:t>
      </w:r>
    </w:p>
    <w:p w:rsidR="005132C5" w:rsidRPr="005132C5" w:rsidRDefault="00DE5C12" w:rsidP="00DE5C12">
      <w:pPr>
        <w:spacing w:after="0" w:line="240" w:lineRule="auto"/>
        <w:textAlignment w:val="baseline"/>
        <w:rPr>
          <w:rFonts w:ascii="Arial" w:eastAsia="Times New Roman" w:hAnsi="Arial" w:cs="Arial"/>
          <w:color w:val="000000"/>
          <w:sz w:val="24"/>
          <w:szCs w:val="24"/>
          <w:lang w:eastAsia="es-AR"/>
        </w:rPr>
      </w:pPr>
      <w:proofErr w:type="gramStart"/>
      <w:r>
        <w:rPr>
          <w:rFonts w:ascii="Arial" w:eastAsia="Times New Roman" w:hAnsi="Arial" w:cs="Arial"/>
          <w:color w:val="000000"/>
          <w:sz w:val="24"/>
          <w:szCs w:val="24"/>
          <w:lang w:eastAsia="es-AR"/>
        </w:rPr>
        <w:t>2.</w:t>
      </w:r>
      <w:r w:rsidR="005132C5" w:rsidRPr="005132C5">
        <w:rPr>
          <w:rFonts w:ascii="Arial" w:eastAsia="Times New Roman" w:hAnsi="Arial" w:cs="Arial"/>
          <w:color w:val="000000"/>
          <w:sz w:val="24"/>
          <w:szCs w:val="24"/>
          <w:lang w:eastAsia="es-AR"/>
        </w:rPr>
        <w:t>Reconoce</w:t>
      </w:r>
      <w:proofErr w:type="gramEnd"/>
      <w:r w:rsidR="005132C5" w:rsidRPr="005132C5">
        <w:rPr>
          <w:rFonts w:ascii="Arial" w:eastAsia="Times New Roman" w:hAnsi="Arial" w:cs="Arial"/>
          <w:color w:val="000000"/>
          <w:sz w:val="24"/>
          <w:szCs w:val="24"/>
          <w:lang w:eastAsia="es-AR"/>
        </w:rPr>
        <w:t xml:space="preserve"> el tiempo verbal de cada verbo que encontraste(pretérito-presente-futuro)</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DE5C12" w:rsidP="00DE5C12">
      <w:pPr>
        <w:spacing w:after="0" w:line="240" w:lineRule="auto"/>
        <w:textAlignment w:val="baseline"/>
        <w:rPr>
          <w:rFonts w:ascii="Arial" w:eastAsia="Times New Roman" w:hAnsi="Arial" w:cs="Arial"/>
          <w:color w:val="000000"/>
          <w:sz w:val="24"/>
          <w:szCs w:val="24"/>
          <w:lang w:eastAsia="es-AR"/>
        </w:rPr>
      </w:pPr>
      <w:proofErr w:type="gramStart"/>
      <w:r>
        <w:rPr>
          <w:rFonts w:ascii="Arial" w:eastAsia="Times New Roman" w:hAnsi="Arial" w:cs="Arial"/>
          <w:color w:val="000000"/>
          <w:sz w:val="24"/>
          <w:szCs w:val="24"/>
          <w:lang w:eastAsia="es-AR"/>
        </w:rPr>
        <w:t>3</w:t>
      </w:r>
      <w:bookmarkStart w:id="0" w:name="_GoBack"/>
      <w:r>
        <w:rPr>
          <w:rFonts w:ascii="Arial" w:eastAsia="Times New Roman" w:hAnsi="Arial" w:cs="Arial"/>
          <w:color w:val="000000"/>
          <w:sz w:val="24"/>
          <w:szCs w:val="24"/>
          <w:lang w:eastAsia="es-AR"/>
        </w:rPr>
        <w:t>.</w:t>
      </w:r>
      <w:bookmarkEnd w:id="0"/>
      <w:r w:rsidR="005132C5" w:rsidRPr="005132C5">
        <w:rPr>
          <w:rFonts w:ascii="Arial" w:eastAsia="Times New Roman" w:hAnsi="Arial" w:cs="Arial"/>
          <w:color w:val="000000"/>
          <w:sz w:val="24"/>
          <w:szCs w:val="24"/>
          <w:lang w:eastAsia="es-AR"/>
        </w:rPr>
        <w:t>En</w:t>
      </w:r>
      <w:proofErr w:type="gramEnd"/>
      <w:r w:rsidR="005132C5" w:rsidRPr="005132C5">
        <w:rPr>
          <w:rFonts w:ascii="Arial" w:eastAsia="Times New Roman" w:hAnsi="Arial" w:cs="Arial"/>
          <w:color w:val="000000"/>
          <w:sz w:val="24"/>
          <w:szCs w:val="24"/>
          <w:lang w:eastAsia="es-AR"/>
        </w:rPr>
        <w:t xml:space="preserve"> las siguientes frases encierra los adjetivos numerales:</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El cordón de una zapatilla.</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Un perro de tres centímetros de largo y dos de alto.</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Es difícil ponerle un nombre.</w:t>
      </w:r>
    </w:p>
    <w:p w:rsidR="005132C5" w:rsidRPr="005132C5" w:rsidRDefault="005132C5" w:rsidP="005132C5">
      <w:pPr>
        <w:spacing w:after="0" w:line="240" w:lineRule="auto"/>
        <w:rPr>
          <w:rFonts w:ascii="Times New Roman" w:eastAsia="Times New Roman" w:hAnsi="Times New Roman" w:cs="Times New Roman"/>
          <w:sz w:val="24"/>
          <w:szCs w:val="24"/>
          <w:lang w:eastAsia="es-AR"/>
        </w:rPr>
      </w:pPr>
    </w:p>
    <w:p w:rsidR="005132C5" w:rsidRPr="005132C5" w:rsidRDefault="00DE5C12" w:rsidP="00DE5C12">
      <w:pPr>
        <w:spacing w:after="0" w:line="240" w:lineRule="auto"/>
        <w:textAlignment w:val="baseline"/>
        <w:rPr>
          <w:rFonts w:ascii="Arial" w:eastAsia="Times New Roman" w:hAnsi="Arial" w:cs="Arial"/>
          <w:color w:val="000000"/>
          <w:sz w:val="24"/>
          <w:szCs w:val="24"/>
          <w:lang w:eastAsia="es-AR"/>
        </w:rPr>
      </w:pPr>
      <w:proofErr w:type="gramStart"/>
      <w:r>
        <w:rPr>
          <w:rFonts w:ascii="Arial" w:eastAsia="Times New Roman" w:hAnsi="Arial" w:cs="Arial"/>
          <w:color w:val="000000"/>
          <w:sz w:val="24"/>
          <w:szCs w:val="24"/>
          <w:lang w:eastAsia="es-AR"/>
        </w:rPr>
        <w:t>4.</w:t>
      </w:r>
      <w:r w:rsidR="005132C5" w:rsidRPr="005132C5">
        <w:rPr>
          <w:rFonts w:ascii="Arial" w:eastAsia="Times New Roman" w:hAnsi="Arial" w:cs="Arial"/>
          <w:color w:val="000000"/>
          <w:sz w:val="24"/>
          <w:szCs w:val="24"/>
          <w:lang w:eastAsia="es-AR"/>
        </w:rPr>
        <w:t>Copia</w:t>
      </w:r>
      <w:proofErr w:type="gramEnd"/>
      <w:r w:rsidR="005132C5" w:rsidRPr="005132C5">
        <w:rPr>
          <w:rFonts w:ascii="Arial" w:eastAsia="Times New Roman" w:hAnsi="Arial" w:cs="Arial"/>
          <w:color w:val="000000"/>
          <w:sz w:val="24"/>
          <w:szCs w:val="24"/>
          <w:lang w:eastAsia="es-AR"/>
        </w:rPr>
        <w:t xml:space="preserve"> del relato:</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palabras agudas con tilde:</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palabras agudas sin tilde:</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palabras graves con tilde:</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palabras graves sin tilde:</w:t>
      </w:r>
    </w:p>
    <w:p w:rsidR="005132C5" w:rsidRPr="005132C5" w:rsidRDefault="005132C5" w:rsidP="005132C5">
      <w:pPr>
        <w:spacing w:after="0" w:line="240" w:lineRule="auto"/>
        <w:ind w:left="720"/>
        <w:rPr>
          <w:rFonts w:ascii="Times New Roman" w:eastAsia="Times New Roman" w:hAnsi="Times New Roman" w:cs="Times New Roman"/>
          <w:sz w:val="24"/>
          <w:szCs w:val="24"/>
          <w:lang w:eastAsia="es-AR"/>
        </w:rPr>
      </w:pPr>
      <w:r w:rsidRPr="005132C5">
        <w:rPr>
          <w:rFonts w:ascii="Arial" w:eastAsia="Times New Roman" w:hAnsi="Arial" w:cs="Arial"/>
          <w:color w:val="000000"/>
          <w:sz w:val="24"/>
          <w:szCs w:val="24"/>
          <w:lang w:eastAsia="es-AR"/>
        </w:rPr>
        <w:t>5 palabras esdrújulas:</w:t>
      </w:r>
    </w:p>
    <w:p w:rsidR="00DC6B42" w:rsidRDefault="00DC6B42"/>
    <w:sectPr w:rsidR="00DC6B42">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B5" w:rsidRDefault="003558B5" w:rsidP="005132C5">
      <w:pPr>
        <w:spacing w:after="0" w:line="240" w:lineRule="auto"/>
      </w:pPr>
      <w:r>
        <w:separator/>
      </w:r>
    </w:p>
  </w:endnote>
  <w:endnote w:type="continuationSeparator" w:id="0">
    <w:p w:rsidR="003558B5" w:rsidRDefault="003558B5" w:rsidP="0051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75798"/>
      <w:docPartObj>
        <w:docPartGallery w:val="Page Numbers (Bottom of Page)"/>
        <w:docPartUnique/>
      </w:docPartObj>
    </w:sdtPr>
    <w:sdtContent>
      <w:p w:rsidR="005132C5" w:rsidRDefault="005132C5">
        <w:pPr>
          <w:pStyle w:val="Piedepgina"/>
          <w:jc w:val="right"/>
        </w:pPr>
        <w:r>
          <w:fldChar w:fldCharType="begin"/>
        </w:r>
        <w:r>
          <w:instrText>PAGE   \* MERGEFORMAT</w:instrText>
        </w:r>
        <w:r>
          <w:fldChar w:fldCharType="separate"/>
        </w:r>
        <w:r w:rsidR="00DE5C12" w:rsidRPr="00DE5C12">
          <w:rPr>
            <w:noProof/>
            <w:lang w:val="es-ES"/>
          </w:rPr>
          <w:t>10</w:t>
        </w:r>
        <w:r>
          <w:fldChar w:fldCharType="end"/>
        </w:r>
      </w:p>
    </w:sdtContent>
  </w:sdt>
  <w:p w:rsidR="005132C5" w:rsidRDefault="005132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B5" w:rsidRDefault="003558B5" w:rsidP="005132C5">
      <w:pPr>
        <w:spacing w:after="0" w:line="240" w:lineRule="auto"/>
      </w:pPr>
      <w:r>
        <w:separator/>
      </w:r>
    </w:p>
  </w:footnote>
  <w:footnote w:type="continuationSeparator" w:id="0">
    <w:p w:rsidR="003558B5" w:rsidRDefault="003558B5" w:rsidP="00513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C5" w:rsidRDefault="005132C5" w:rsidP="005132C5">
    <w:pPr>
      <w:pStyle w:val="Encabezado"/>
      <w:jc w:val="center"/>
      <w:rPr>
        <w:rFonts w:ascii="Arial" w:hAnsi="Arial" w:cs="Arial"/>
        <w:b/>
        <w:sz w:val="24"/>
        <w:szCs w:val="24"/>
      </w:rPr>
    </w:pPr>
    <w:r>
      <w:rPr>
        <w:noProof/>
        <w:lang w:eastAsia="es-AR"/>
      </w:rPr>
      <w:drawing>
        <wp:anchor distT="0" distB="0" distL="114300" distR="114300" simplePos="0" relativeHeight="251659264" behindDoc="0" locked="0" layoutInCell="1" allowOverlap="1" wp14:anchorId="01255A51" wp14:editId="11069857">
          <wp:simplePos x="0" y="0"/>
          <wp:positionH relativeFrom="rightMargin">
            <wp:align>left</wp:align>
          </wp:positionH>
          <wp:positionV relativeFrom="paragraph">
            <wp:posOffset>-119380</wp:posOffset>
          </wp:positionV>
          <wp:extent cx="403860" cy="581660"/>
          <wp:effectExtent l="0" t="0" r="0" b="8890"/>
          <wp:wrapSquare wrapText="bothSides"/>
          <wp:docPr id="17" name="Imagen 17"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581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0288" behindDoc="0" locked="0" layoutInCell="1" allowOverlap="1" wp14:anchorId="450EFCF3" wp14:editId="6B0AD639">
          <wp:simplePos x="0" y="0"/>
          <wp:positionH relativeFrom="margin">
            <wp:posOffset>-487045</wp:posOffset>
          </wp:positionH>
          <wp:positionV relativeFrom="paragraph">
            <wp:posOffset>-250190</wp:posOffset>
          </wp:positionV>
          <wp:extent cx="487045" cy="712470"/>
          <wp:effectExtent l="0" t="0" r="8255" b="0"/>
          <wp:wrapSquare wrapText="bothSides"/>
          <wp:docPr id="18" name="Imagen 18"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045" cy="712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ESCUELA NUESTRA SEÑORA DEL VALLE</w:t>
    </w:r>
  </w:p>
  <w:p w:rsidR="005132C5" w:rsidRDefault="005132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1378F"/>
    <w:multiLevelType w:val="multilevel"/>
    <w:tmpl w:val="5C1CF2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049BA"/>
    <w:multiLevelType w:val="multilevel"/>
    <w:tmpl w:val="7696F7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304BB"/>
    <w:multiLevelType w:val="multilevel"/>
    <w:tmpl w:val="31BE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973FB"/>
    <w:multiLevelType w:val="multilevel"/>
    <w:tmpl w:val="72D0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5505"/>
    <w:multiLevelType w:val="multilevel"/>
    <w:tmpl w:val="D26E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1C4969"/>
    <w:multiLevelType w:val="multilevel"/>
    <w:tmpl w:val="1F1C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0333D"/>
    <w:multiLevelType w:val="multilevel"/>
    <w:tmpl w:val="C2DAA2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3D4EE1"/>
    <w:multiLevelType w:val="multilevel"/>
    <w:tmpl w:val="DA1E4E94"/>
    <w:lvl w:ilvl="0">
      <w:start w:val="1"/>
      <w:numFmt w:val="decimal"/>
      <w:lvlText w:val="%1."/>
      <w:lvlJc w:val="left"/>
      <w:pPr>
        <w:tabs>
          <w:tab w:val="num" w:pos="720"/>
        </w:tabs>
        <w:ind w:left="720" w:hanging="360"/>
      </w:pPr>
    </w:lvl>
    <w:lvl w:ilvl="1">
      <w:start w:val="5"/>
      <w:numFmt w:val="decimal"/>
      <w:lvlText w:val="%2"/>
      <w:lvlJc w:val="left"/>
      <w:pPr>
        <w:ind w:left="1440" w:hanging="360"/>
      </w:pPr>
      <w:rPr>
        <w:rFonts w:ascii="Arial" w:hAnsi="Arial" w:cs="Arial"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D24B51"/>
    <w:multiLevelType w:val="multilevel"/>
    <w:tmpl w:val="307E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82C25"/>
    <w:multiLevelType w:val="multilevel"/>
    <w:tmpl w:val="99F0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A4819"/>
    <w:multiLevelType w:val="multilevel"/>
    <w:tmpl w:val="49BA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A6547E"/>
    <w:multiLevelType w:val="multilevel"/>
    <w:tmpl w:val="5BB0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F4210F"/>
    <w:multiLevelType w:val="multilevel"/>
    <w:tmpl w:val="DFE6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E4092"/>
    <w:multiLevelType w:val="multilevel"/>
    <w:tmpl w:val="A168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3323B6"/>
    <w:multiLevelType w:val="multilevel"/>
    <w:tmpl w:val="86F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347AF"/>
    <w:multiLevelType w:val="multilevel"/>
    <w:tmpl w:val="AD5E7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7C24DC"/>
    <w:multiLevelType w:val="multilevel"/>
    <w:tmpl w:val="733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EB74E0"/>
    <w:multiLevelType w:val="multilevel"/>
    <w:tmpl w:val="F84A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8"/>
  </w:num>
  <w:num w:numId="4">
    <w:abstractNumId w:val="16"/>
  </w:num>
  <w:num w:numId="5">
    <w:abstractNumId w:val="17"/>
  </w:num>
  <w:num w:numId="6">
    <w:abstractNumId w:val="11"/>
  </w:num>
  <w:num w:numId="7">
    <w:abstractNumId w:val="12"/>
  </w:num>
  <w:num w:numId="8">
    <w:abstractNumId w:val="7"/>
  </w:num>
  <w:num w:numId="9">
    <w:abstractNumId w:val="14"/>
  </w:num>
  <w:num w:numId="10">
    <w:abstractNumId w:val="9"/>
  </w:num>
  <w:num w:numId="11">
    <w:abstractNumId w:val="3"/>
  </w:num>
  <w:num w:numId="12">
    <w:abstractNumId w:val="4"/>
  </w:num>
  <w:num w:numId="13">
    <w:abstractNumId w:val="5"/>
  </w:num>
  <w:num w:numId="14">
    <w:abstractNumId w:val="13"/>
  </w:num>
  <w:num w:numId="15">
    <w:abstractNumId w:val="15"/>
  </w:num>
  <w:num w:numId="16">
    <w:abstractNumId w:val="6"/>
    <w:lvlOverride w:ilvl="0">
      <w:lvl w:ilvl="0">
        <w:numFmt w:val="decimal"/>
        <w:lvlText w:val="%1."/>
        <w:lvlJc w:val="left"/>
      </w:lvl>
    </w:lvlOverride>
  </w:num>
  <w:num w:numId="17">
    <w:abstractNumId w:val="0"/>
    <w:lvlOverride w:ilvl="0">
      <w:lvl w:ilvl="0">
        <w:numFmt w:val="decimal"/>
        <w:lvlText w:val="%1."/>
        <w:lvlJc w:val="left"/>
      </w:lvl>
    </w:lvlOverride>
  </w:num>
  <w:num w:numId="18">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C5"/>
    <w:rsid w:val="003558B5"/>
    <w:rsid w:val="005132C5"/>
    <w:rsid w:val="00DC6B42"/>
    <w:rsid w:val="00DE5C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BC93D4-2B38-4CD8-9816-A4A529D6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5132C5"/>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link w:val="Ttulo4Car"/>
    <w:uiPriority w:val="9"/>
    <w:qFormat/>
    <w:rsid w:val="005132C5"/>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132C5"/>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rsid w:val="005132C5"/>
    <w:rPr>
      <w:rFonts w:ascii="Times New Roman" w:eastAsia="Times New Roman" w:hAnsi="Times New Roman" w:cs="Times New Roman"/>
      <w:b/>
      <w:bCs/>
      <w:sz w:val="24"/>
      <w:szCs w:val="24"/>
      <w:lang w:eastAsia="es-AR"/>
    </w:rPr>
  </w:style>
  <w:style w:type="paragraph" w:styleId="NormalWeb">
    <w:name w:val="Normal (Web)"/>
    <w:basedOn w:val="Normal"/>
    <w:uiPriority w:val="99"/>
    <w:semiHidden/>
    <w:unhideWhenUsed/>
    <w:rsid w:val="005132C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5132C5"/>
    <w:rPr>
      <w:color w:val="0000FF"/>
      <w:u w:val="single"/>
    </w:rPr>
  </w:style>
  <w:style w:type="paragraph" w:styleId="Encabezado">
    <w:name w:val="header"/>
    <w:basedOn w:val="Normal"/>
    <w:link w:val="EncabezadoCar"/>
    <w:uiPriority w:val="99"/>
    <w:unhideWhenUsed/>
    <w:rsid w:val="0051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32C5"/>
  </w:style>
  <w:style w:type="paragraph" w:styleId="Piedepgina">
    <w:name w:val="footer"/>
    <w:basedOn w:val="Normal"/>
    <w:link w:val="PiedepginaCar"/>
    <w:uiPriority w:val="99"/>
    <w:unhideWhenUsed/>
    <w:rsid w:val="0051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32C5"/>
  </w:style>
  <w:style w:type="paragraph" w:styleId="Prrafodelista">
    <w:name w:val="List Paragraph"/>
    <w:basedOn w:val="Normal"/>
    <w:uiPriority w:val="34"/>
    <w:qFormat/>
    <w:rsid w:val="00DE5C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7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google.com/ywj-oimc-ssx" TargetMode="External"/><Relationship Id="rId13" Type="http://schemas.openxmlformats.org/officeDocument/2006/relationships/hyperlink" Target="https://www.youtube.com/watch?v=C3oFy0xSDYs&amp;ab_channel=LANACION"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I1QFCbE0eQc" TargetMode="External"/><Relationship Id="rId7" Type="http://schemas.openxmlformats.org/officeDocument/2006/relationships/hyperlink" Target="https://meet.google.com/dyf-jtow-gsa?hs=122&amp;authuser=2"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ygcmGps4V2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youtube.com/watch?v=ZGopCHKzgl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1654</Words>
  <Characters>9102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Ania</cp:lastModifiedBy>
  <cp:revision>1</cp:revision>
  <dcterms:created xsi:type="dcterms:W3CDTF">2020-11-11T00:05:00Z</dcterms:created>
  <dcterms:modified xsi:type="dcterms:W3CDTF">2020-11-11T00:17:00Z</dcterms:modified>
</cp:coreProperties>
</file>