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0C9AB" w14:textId="77777777" w:rsidR="00D547CC" w:rsidRDefault="00D13644" w:rsidP="00D547CC">
      <w:pPr>
        <w:jc w:val="both"/>
      </w:pPr>
      <w:r w:rsidRPr="00D547CC">
        <w:rPr>
          <w:rFonts w:ascii="Jokerman" w:hAnsi="Jokerman"/>
          <w:sz w:val="40"/>
          <w:szCs w:val="40"/>
        </w:rPr>
        <w:t>Hola, chicos:</w:t>
      </w:r>
      <w:r>
        <w:t xml:space="preserve"> ¿cómo están? Los que precisen pueden responderme por mail </w:t>
      </w:r>
      <w:r w:rsidR="001D4D24">
        <w:t xml:space="preserve">personalmente </w:t>
      </w:r>
      <w:r>
        <w:t xml:space="preserve">cómo andan, cómo se sienten, algo que les gustaría comentar. </w:t>
      </w:r>
    </w:p>
    <w:p w14:paraId="13A049EF" w14:textId="028A121A" w:rsidR="00D13644" w:rsidRDefault="00D13644" w:rsidP="00D547CC">
      <w:pPr>
        <w:jc w:val="both"/>
      </w:pPr>
      <w:r>
        <w:t xml:space="preserve">Quiero contarles que </w:t>
      </w:r>
      <w:r w:rsidRPr="00D547CC">
        <w:rPr>
          <w:b/>
          <w:bCs/>
        </w:rPr>
        <w:t>ya recibí todos los trabajos</w:t>
      </w:r>
      <w:r>
        <w:t>. De todas maneras</w:t>
      </w:r>
      <w:r w:rsidR="001D4D24">
        <w:t>,</w:t>
      </w:r>
      <w:r>
        <w:t xml:space="preserve"> como les dije en otra oportunidad, si no lo recibo</w:t>
      </w:r>
      <w:r w:rsidR="001D4D24">
        <w:t>,</w:t>
      </w:r>
      <w:r>
        <w:t xml:space="preserve"> pregunto</w:t>
      </w:r>
      <w:r w:rsidR="001D4D24">
        <w:t>, no se preocupen</w:t>
      </w:r>
      <w:r>
        <w:t xml:space="preserve">. A su vez, quiero que puedan estar tranquilos con los tiempos, colocamos una fecha pues es una manera de acompañarlos a organizarse, ya que los tiempos virtuales son más inciertos que la rutina escolar, pero si entregan un poco más tarde o precisan más tiempo para una entrega, no se preocupen. </w:t>
      </w:r>
      <w:r w:rsidRPr="00D547CC">
        <w:rPr>
          <w:b/>
          <w:bCs/>
        </w:rPr>
        <w:t>Los esperamos, los comprendemos.</w:t>
      </w:r>
      <w:r>
        <w:t xml:space="preserve"> Muchas veces nosotros también precisamos comprensión de su parte, pues nos lleva mucho tiempo realizar las devoluciones a cada alumno. </w:t>
      </w:r>
    </w:p>
    <w:p w14:paraId="43AD1B92" w14:textId="77777777" w:rsidR="00D547CC" w:rsidRDefault="00D13644" w:rsidP="00D547CC">
      <w:pPr>
        <w:jc w:val="both"/>
      </w:pPr>
      <w:r>
        <w:t xml:space="preserve">Quiero contarles que esta semana la usaremos </w:t>
      </w:r>
      <w:r w:rsidRPr="00D547CC">
        <w:rPr>
          <w:b/>
          <w:bCs/>
        </w:rPr>
        <w:t xml:space="preserve">para devoluciones y </w:t>
      </w:r>
      <w:proofErr w:type="spellStart"/>
      <w:r w:rsidRPr="00D547CC">
        <w:rPr>
          <w:b/>
          <w:bCs/>
        </w:rPr>
        <w:t>reentregas</w:t>
      </w:r>
      <w:proofErr w:type="spellEnd"/>
      <w:r w:rsidRPr="00D547CC">
        <w:rPr>
          <w:b/>
          <w:bCs/>
        </w:rPr>
        <w:t>.</w:t>
      </w:r>
      <w:r>
        <w:t xml:space="preserve"> Van a recibir las devoluciones de clase 2: “Problematización del concepto de literatura” y clase 3: “Literatura y coronavirus”. Algunos ya tienen que hacer </w:t>
      </w:r>
      <w:proofErr w:type="spellStart"/>
      <w:r>
        <w:t>reentrega</w:t>
      </w:r>
      <w:proofErr w:type="spellEnd"/>
      <w:r>
        <w:t xml:space="preserve"> de clase 1: “El peligro de una sola historia”.  Así que es bueno tener tiempo para poder </w:t>
      </w:r>
      <w:r w:rsidRPr="00D547CC">
        <w:rPr>
          <w:b/>
          <w:bCs/>
        </w:rPr>
        <w:t>ponernos al día y ordenarnos.</w:t>
      </w:r>
      <w:r>
        <w:t xml:space="preserve"> Para aquellos que ya tengan todo realizado y cuentan con tiempo para hacer </w:t>
      </w:r>
      <w:r w:rsidRPr="00D547CC">
        <w:rPr>
          <w:b/>
          <w:bCs/>
        </w:rPr>
        <w:t>algunas lecturas</w:t>
      </w:r>
      <w:r>
        <w:t xml:space="preserve"> les dejo unos </w:t>
      </w:r>
      <w:proofErr w:type="gramStart"/>
      <w:r>
        <w:t>links</w:t>
      </w:r>
      <w:proofErr w:type="gramEnd"/>
      <w:r>
        <w:t xml:space="preserve"> para chusmear esta semana. </w:t>
      </w:r>
    </w:p>
    <w:p w14:paraId="07410435" w14:textId="05E52AF1" w:rsidR="00D13644" w:rsidRDefault="00D13644" w:rsidP="00D547CC">
      <w:pPr>
        <w:jc w:val="both"/>
      </w:pPr>
      <w:r>
        <w:t xml:space="preserve">Esta actividad es </w:t>
      </w:r>
      <w:r w:rsidRPr="00D547CC">
        <w:rPr>
          <w:b/>
          <w:bCs/>
        </w:rPr>
        <w:t>a elección de ustedes</w:t>
      </w:r>
      <w:r>
        <w:t xml:space="preserve">, es decir, eligen que desean hacer. Pueden leer uno o varios </w:t>
      </w:r>
      <w:proofErr w:type="gramStart"/>
      <w:r>
        <w:t>links</w:t>
      </w:r>
      <w:proofErr w:type="gramEnd"/>
      <w:r>
        <w:t xml:space="preserve">. Pueden ver videos y no leer texto. Pueden leer texto y no ver video. Realicen aquello que les resulte </w:t>
      </w:r>
      <w:r w:rsidRPr="00D547CC">
        <w:rPr>
          <w:b/>
          <w:bCs/>
        </w:rPr>
        <w:t>más provechoso para aprender.</w:t>
      </w:r>
      <w:r>
        <w:t xml:space="preserve"> La semana que viene vamos a dedicarle un poco más de tiempo con alguna consigna a traba</w:t>
      </w:r>
      <w:bookmarkStart w:id="0" w:name="_GoBack"/>
      <w:bookmarkEnd w:id="0"/>
      <w:r>
        <w:t xml:space="preserve">jar o clase al respecto. </w:t>
      </w:r>
    </w:p>
    <w:p w14:paraId="644B2970" w14:textId="77777777" w:rsidR="001D4D24" w:rsidRPr="00D547CC" w:rsidRDefault="001D4D24" w:rsidP="00D547CC">
      <w:pPr>
        <w:jc w:val="both"/>
        <w:rPr>
          <w:b/>
          <w:bCs/>
        </w:rPr>
      </w:pPr>
      <w:r w:rsidRPr="00D547CC">
        <w:rPr>
          <w:b/>
          <w:bCs/>
        </w:rPr>
        <w:t xml:space="preserve">Propósito: incursionar en el eje tópico civilización/barbarie, campo/ciudad desde escritores argentinos (Sarmiento y María Rosa </w:t>
      </w:r>
      <w:proofErr w:type="spellStart"/>
      <w:r w:rsidRPr="00D547CC">
        <w:rPr>
          <w:b/>
          <w:bCs/>
        </w:rPr>
        <w:t>Lojo</w:t>
      </w:r>
      <w:proofErr w:type="spellEnd"/>
      <w:r w:rsidRPr="00D547CC">
        <w:rPr>
          <w:b/>
          <w:bCs/>
        </w:rPr>
        <w:t>)</w:t>
      </w:r>
    </w:p>
    <w:p w14:paraId="328192C4" w14:textId="77777777" w:rsidR="00D13644" w:rsidRDefault="00D13644" w:rsidP="00D547CC">
      <w:pPr>
        <w:jc w:val="both"/>
      </w:pPr>
      <w:r>
        <w:t xml:space="preserve">El primer </w:t>
      </w:r>
      <w:proofErr w:type="gramStart"/>
      <w:r>
        <w:t>link</w:t>
      </w:r>
      <w:proofErr w:type="gramEnd"/>
      <w:r>
        <w:t xml:space="preserve"> es el libro de Sarmiento “Facundo”, de él recomiendo leer la Introducción, nuestro libro de clase propone leer el 1°Capítulo: Aspecto físico de la República Argentina, pero el libro está organizado por capítulos y puede ser que otro t</w:t>
      </w:r>
      <w:r w:rsidR="001D4D24">
        <w:t>í</w:t>
      </w:r>
      <w:r>
        <w:t>tulo sea de su interés. Lean aquel</w:t>
      </w:r>
      <w:r w:rsidR="001D4D24">
        <w:t>/</w:t>
      </w:r>
      <w:proofErr w:type="spellStart"/>
      <w:r w:rsidR="001D4D24">
        <w:t>llos</w:t>
      </w:r>
      <w:proofErr w:type="spellEnd"/>
      <w:r>
        <w:t xml:space="preserve"> que les llame</w:t>
      </w:r>
      <w:r w:rsidR="001D4D24">
        <w:t>n</w:t>
      </w:r>
      <w:r>
        <w:t xml:space="preserve"> la atención, recuerden pensar quien lo est</w:t>
      </w:r>
      <w:r w:rsidR="001D4D24">
        <w:t>á</w:t>
      </w:r>
      <w:r>
        <w:t xml:space="preserve"> escribiendo</w:t>
      </w:r>
      <w:r w:rsidR="001D4D24">
        <w:t>,</w:t>
      </w:r>
      <w:r>
        <w:t xml:space="preserve"> en qu</w:t>
      </w:r>
      <w:r w:rsidR="001D4D24">
        <w:t>é</w:t>
      </w:r>
      <w:r>
        <w:t xml:space="preserve"> época, con qu</w:t>
      </w:r>
      <w:r w:rsidR="001D4D24">
        <w:t>é</w:t>
      </w:r>
      <w:r>
        <w:t xml:space="preserve"> ideologías que marcaban la historia de nuestro país. </w:t>
      </w:r>
      <w:r w:rsidR="001D4D24">
        <w:t xml:space="preserve">Por ello, les dejo algunos documentales, quizás prefieren optar por ver videos en lugar de leer, también pueden hacerlo. Tienen un programa del filósofo Feinmann que trabaja lo ideológico, también hay una mirada desde la educación, y una entrevista con un especialista. Tienen un programa sobre la mirada del gaucho en su obra. Para fanáticos del cine antiguo les dejo la película, hay que saber interpretarla y analizarla, suerte con eso. Para los curiosos de quién era Facundo, les dejo un documental sobre el caudillo, algo quizás ya vieron en historia. Por último, les dejo un cuento, Facundo y el moro, de María Rosa </w:t>
      </w:r>
      <w:proofErr w:type="spellStart"/>
      <w:r w:rsidR="001D4D24">
        <w:t>Lojo</w:t>
      </w:r>
      <w:proofErr w:type="spellEnd"/>
      <w:r w:rsidR="001D4D24">
        <w:t xml:space="preserve">, este cuento es actual, y es una relectura de la figura de Facundo desde otra mirada. No se abrumen, seleccionen, vamos a tener oportunidad la semana que viene de seguir con esto. </w:t>
      </w:r>
    </w:p>
    <w:p w14:paraId="2FE84451" w14:textId="77777777" w:rsidR="00D13644" w:rsidRDefault="00D13644" w:rsidP="00D547CC">
      <w:pPr>
        <w:jc w:val="both"/>
      </w:pPr>
      <w:r>
        <w:t xml:space="preserve">Libro “Facundo”: </w:t>
      </w:r>
      <w:hyperlink r:id="rId4" w:history="1">
        <w:r w:rsidRPr="00573134">
          <w:rPr>
            <w:rStyle w:val="Hipervnculo"/>
          </w:rPr>
          <w:t>https://www.educ.ar/recursos/92781/facundo-de-domingo-faustino-sarmiento</w:t>
        </w:r>
      </w:hyperlink>
    </w:p>
    <w:p w14:paraId="7C91AC77" w14:textId="77777777" w:rsidR="00D13644" w:rsidRDefault="00D13644" w:rsidP="00D547CC">
      <w:pPr>
        <w:jc w:val="both"/>
      </w:pPr>
      <w:r>
        <w:t xml:space="preserve">Programa Filosofía aquí y ahora: </w:t>
      </w:r>
      <w:hyperlink r:id="rId5" w:history="1">
        <w:r w:rsidRPr="00573134">
          <w:rPr>
            <w:rStyle w:val="Hipervnculo"/>
          </w:rPr>
          <w:t>https://www.youtube.com/watch?v=SWmYbaVnW5M</w:t>
        </w:r>
      </w:hyperlink>
    </w:p>
    <w:p w14:paraId="7B9257A6" w14:textId="77777777" w:rsidR="00D13644" w:rsidRDefault="00D13644" w:rsidP="00D547CC">
      <w:pPr>
        <w:jc w:val="both"/>
      </w:pPr>
      <w:r>
        <w:t xml:space="preserve">Sarmiento maestro: </w:t>
      </w:r>
      <w:hyperlink r:id="rId6" w:history="1">
        <w:r w:rsidRPr="00573134">
          <w:rPr>
            <w:rStyle w:val="Hipervnculo"/>
          </w:rPr>
          <w:t>https://www.youtube.com/watch?v=xXsSBuDxo1g&amp;t=693s</w:t>
        </w:r>
      </w:hyperlink>
    </w:p>
    <w:p w14:paraId="3839766A" w14:textId="77777777" w:rsidR="00D13644" w:rsidRDefault="00D13644" w:rsidP="00D547CC">
      <w:pPr>
        <w:jc w:val="both"/>
      </w:pPr>
      <w:r>
        <w:t xml:space="preserve">Figura polémica: </w:t>
      </w:r>
      <w:hyperlink r:id="rId7" w:history="1">
        <w:r w:rsidRPr="00573134">
          <w:rPr>
            <w:rStyle w:val="Hipervnculo"/>
          </w:rPr>
          <w:t>https://www.youtube.com/watch?v=C18cGeDE2PQ</w:t>
        </w:r>
      </w:hyperlink>
    </w:p>
    <w:p w14:paraId="0F8084C5" w14:textId="77777777" w:rsidR="00D13644" w:rsidRDefault="00D13644" w:rsidP="00D547CC">
      <w:pPr>
        <w:jc w:val="both"/>
      </w:pPr>
      <w:r>
        <w:t xml:space="preserve">El gaucho según Sarmiento. </w:t>
      </w:r>
      <w:hyperlink r:id="rId8" w:history="1">
        <w:r w:rsidRPr="00573134">
          <w:rPr>
            <w:rStyle w:val="Hipervnculo"/>
          </w:rPr>
          <w:t>https://www.youtube.com/watch?v=PrD98XaeJGU</w:t>
        </w:r>
      </w:hyperlink>
    </w:p>
    <w:p w14:paraId="50723F40" w14:textId="7031554E" w:rsidR="00D13644" w:rsidRDefault="00D13644" w:rsidP="00D547CC">
      <w:pPr>
        <w:jc w:val="both"/>
      </w:pPr>
      <w:r>
        <w:t xml:space="preserve">Película 1944 Su </w:t>
      </w:r>
      <w:r w:rsidR="00D547CC">
        <w:t>mejor alumno</w:t>
      </w:r>
      <w:r>
        <w:t xml:space="preserve">: </w:t>
      </w:r>
      <w:hyperlink r:id="rId9" w:history="1">
        <w:r>
          <w:rPr>
            <w:rStyle w:val="Hipervnculo"/>
          </w:rPr>
          <w:t>https://www.youtube.com/watch?v=IuJ2j0qh_Es</w:t>
        </w:r>
      </w:hyperlink>
    </w:p>
    <w:p w14:paraId="49F1513E" w14:textId="77777777" w:rsidR="00D13644" w:rsidRDefault="00D13644" w:rsidP="00D547CC">
      <w:pPr>
        <w:jc w:val="both"/>
      </w:pPr>
      <w:r>
        <w:t xml:space="preserve">Documental sobre Facundo Quiroga: </w:t>
      </w:r>
      <w:hyperlink r:id="rId10" w:history="1">
        <w:r w:rsidRPr="00573134">
          <w:rPr>
            <w:rStyle w:val="Hipervnculo"/>
          </w:rPr>
          <w:t>https://www.youtube.com/watch?v=5j6RyR5bUN4</w:t>
        </w:r>
      </w:hyperlink>
    </w:p>
    <w:p w14:paraId="49C68CF1" w14:textId="77777777" w:rsidR="00D13644" w:rsidRDefault="00D13644" w:rsidP="00D547CC">
      <w:pPr>
        <w:jc w:val="both"/>
      </w:pPr>
      <w:r>
        <w:t xml:space="preserve">Facundo y el moro: </w:t>
      </w:r>
      <w:hyperlink r:id="rId11" w:history="1">
        <w:r w:rsidRPr="00573134">
          <w:rPr>
            <w:rStyle w:val="Hipervnculo"/>
          </w:rPr>
          <w:t>http://revisionistasdesanmartin.blogspot.com/2015/08/facundo-y-el-moro.html</w:t>
        </w:r>
      </w:hyperlink>
    </w:p>
    <w:sectPr w:rsidR="00D13644" w:rsidSect="00D547CC">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44"/>
    <w:rsid w:val="001D4D24"/>
    <w:rsid w:val="00D13644"/>
    <w:rsid w:val="00D547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F058"/>
  <w15:chartTrackingRefBased/>
  <w15:docId w15:val="{EFEA0E38-8B27-4093-8C9A-C1D47A1F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3644"/>
    <w:rPr>
      <w:color w:val="0563C1" w:themeColor="hyperlink"/>
      <w:u w:val="single"/>
    </w:rPr>
  </w:style>
  <w:style w:type="character" w:styleId="Mencinsinresolver">
    <w:name w:val="Unresolved Mention"/>
    <w:basedOn w:val="Fuentedeprrafopredeter"/>
    <w:uiPriority w:val="99"/>
    <w:semiHidden/>
    <w:unhideWhenUsed/>
    <w:rsid w:val="00D13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rD98XaeJG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C18cGeDE2P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XsSBuDxo1g&amp;t=693s" TargetMode="External"/><Relationship Id="rId11" Type="http://schemas.openxmlformats.org/officeDocument/2006/relationships/hyperlink" Target="http://revisionistasdesanmartin.blogspot.com/2015/08/facundo-y-el-moro.html" TargetMode="External"/><Relationship Id="rId5" Type="http://schemas.openxmlformats.org/officeDocument/2006/relationships/hyperlink" Target="https://www.youtube.com/watch?v=SWmYbaVnW5M" TargetMode="External"/><Relationship Id="rId10" Type="http://schemas.openxmlformats.org/officeDocument/2006/relationships/hyperlink" Target="https://www.youtube.com/watch?v=5j6RyR5bUN4" TargetMode="External"/><Relationship Id="rId4" Type="http://schemas.openxmlformats.org/officeDocument/2006/relationships/hyperlink" Target="https://www.educ.ar/recursos/92781/facundo-de-domingo-faustino-sarmiento" TargetMode="External"/><Relationship Id="rId9" Type="http://schemas.openxmlformats.org/officeDocument/2006/relationships/hyperlink" Target="https://www.youtube.com/watch?v=IuJ2j0qh_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santiago</dc:creator>
  <cp:keywords/>
  <dc:description/>
  <cp:lastModifiedBy>cari santiago</cp:lastModifiedBy>
  <cp:revision>2</cp:revision>
  <dcterms:created xsi:type="dcterms:W3CDTF">2020-04-13T14:55:00Z</dcterms:created>
  <dcterms:modified xsi:type="dcterms:W3CDTF">2020-04-14T13:14:00Z</dcterms:modified>
</cp:coreProperties>
</file>