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3" name="image1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Estimados chicos y familias: El año que viene se reforzarán los temas trabajados este año y se continuarán con las tres unidades restantes del libro. Por lo que es muy importante conservarlo para seguir utilizándolo.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Gracias por la colaboración y el esfuerzo realizado.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cariño   Miss Marian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November 9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, 10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and 11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shd w:fill="9fc5e8" w:val="clear"/>
          <w:rtl w:val="0"/>
        </w:rPr>
        <w:t xml:space="preserve">3</w:t>
      </w:r>
      <w:r w:rsidDel="00000000" w:rsidR="00000000" w:rsidRPr="00000000">
        <w:rPr>
          <w:sz w:val="24"/>
          <w:szCs w:val="24"/>
          <w:shd w:fill="9fc5e8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9fc5e8" w:val="clear"/>
          <w:rtl w:val="0"/>
        </w:rPr>
        <w:t xml:space="preserve"> grade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2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933575" cy="1725219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6722" l="0" r="0" t="435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25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Clothes : Play 1-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https://es.educaplay.com/recursos-educativos/7221552-clothes_memo_test.html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2-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https://es.educaplay.com/recursos-educativos/7181837-clothes.html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Watch: Part 1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https://www.loom.com/share/4f13782699cb4d1189d1d74ec9f3fc27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Watch:  Part 2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https://www.loom.com/share/27a1a1eec059474d9212b13909953759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Revision Clothes </w:t>
      </w: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4050" cy="257175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2035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7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https://docs.google.com/presentation/d/1IevV5u4YErT49qSMIZPjl77P74Bu-JTXQaPaDA_gebY/edit?usp=sharing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Pupil’s book page 48 and 49   /   Activity book page 42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Pupil’s book page 49. Look and write the names: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He’s wearing a green hat, a scarf, an orange jacket and jeans. 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She’s wearing a school uniform._______________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He’s wearing a yellow t-shirt , brown shorts and brown trainers.___________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She’s wearing a pink dress and pink shoes. 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She’s wearing a green cap, a white t-shirt , a grey skirt and pink shoes.______________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your answers 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https://docs.google.com/presentation/d/1kWVGvBGfn3F474P2p31seIPYJPfwVZuXlL3U60LeWcQ/edit?usp=sharing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0"/>
          <w:szCs w:val="30"/>
        </w:rPr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/>
        <w:drawing>
          <wp:inline distB="114300" distT="114300" distL="114300" distR="114300">
            <wp:extent cx="2714625" cy="168592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0"/>
          <w:szCs w:val="30"/>
          <w:rtl w:val="0"/>
        </w:rPr>
        <w:t xml:space="preserve">Miss Marian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c9daf8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om.com/share/4f13782699cb4d1189d1d74ec9f3fc27" TargetMode="External"/><Relationship Id="rId10" Type="http://schemas.openxmlformats.org/officeDocument/2006/relationships/hyperlink" Target="https://es.educaplay.com/recursos-educativos/7181837-clothes.html" TargetMode="External"/><Relationship Id="rId13" Type="http://schemas.openxmlformats.org/officeDocument/2006/relationships/image" Target="media/image5.png"/><Relationship Id="rId12" Type="http://schemas.openxmlformats.org/officeDocument/2006/relationships/hyperlink" Target="https://www.loom.com/share/27a1a1eec059474d9212b1390995375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.educaplay.com/recursos-educativos/7221552-clothes_memo_test.html" TargetMode="External"/><Relationship Id="rId15" Type="http://schemas.openxmlformats.org/officeDocument/2006/relationships/hyperlink" Target="https://docs.google.com/presentation/d/1IevV5u4YErT49qSMIZPjl77P74Bu-JTXQaPaDA_gebY/edit?usp=sharing" TargetMode="External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hyperlink" Target="https://docs.google.com/presentation/d/1kWVGvBGfn3F474P2p31seIPYJPfwVZuXlL3U60LeWcQ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