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bottom w:color="000000" w:space="1" w:sz="4" w:val="single"/>
        </w:pBdr>
        <w:spacing w:after="200" w:line="276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6359850</wp:posOffset>
            </wp:positionH>
            <wp:positionV relativeFrom="page">
              <wp:posOffset>914400</wp:posOffset>
            </wp:positionV>
            <wp:extent cx="285750" cy="424764"/>
            <wp:effectExtent b="0" l="0" r="0" t="0"/>
            <wp:wrapSquare wrapText="bothSides" distB="0" distT="0" distL="114300" distR="114300"/>
            <wp:docPr descr="D:\Documentos Ceci\Pictures\Logo Parroquia VALLE.jpg" id="7" name="image7.jpg"/>
            <a:graphic>
              <a:graphicData uri="http://schemas.openxmlformats.org/drawingml/2006/picture">
                <pic:pic>
                  <pic:nvPicPr>
                    <pic:cNvPr descr="D:\Documentos Ceci\Pictures\Logo Parroquia VALLE.jpg" id="0" name="image7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42476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914400</wp:posOffset>
            </wp:positionH>
            <wp:positionV relativeFrom="page">
              <wp:posOffset>914400</wp:posOffset>
            </wp:positionV>
            <wp:extent cx="284480" cy="361950"/>
            <wp:effectExtent b="0" l="0" r="0" t="0"/>
            <wp:wrapSquare wrapText="bothSides" distB="0" distT="0" distL="114300" distR="114300"/>
            <wp:docPr descr="؈ؐ " id="2" name="image2.png"/>
            <a:graphic>
              <a:graphicData uri="http://schemas.openxmlformats.org/drawingml/2006/picture">
                <pic:pic>
                  <pic:nvPicPr>
                    <pic:cNvPr descr="؈ؐ "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4480" cy="3619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ESCUELA NUESTRA SEÑORA DEL VALLE </w:t>
      </w:r>
    </w:p>
    <w:p w:rsidR="00000000" w:rsidDel="00000000" w:rsidP="00000000" w:rsidRDefault="00000000" w:rsidRPr="00000000" w14:paraId="00000002">
      <w:pPr>
        <w:spacing w:line="240" w:lineRule="auto"/>
        <w:jc w:val="center"/>
        <w:rPr>
          <w:rFonts w:ascii="Times New Roman" w:cs="Times New Roman" w:eastAsia="Times New Roman" w:hAnsi="Times New Roman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Queridos chicos. ¡Feliz día del alumno !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En este momento especial en el  que están demostrando tanta voluntad y esfuerzo por aprender. ¡Los felicito ! </w:t>
      </w:r>
    </w:p>
    <w:p w:rsidR="00000000" w:rsidDel="00000000" w:rsidP="00000000" w:rsidRDefault="00000000" w:rsidRPr="00000000" w14:paraId="00000004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¡Feliz primavera ! La ciudad florece y eso nos alienta, nos alegra el alma y nos llena de esperanza. </w:t>
      </w:r>
    </w:p>
    <w:p w:rsidR="00000000" w:rsidDel="00000000" w:rsidP="00000000" w:rsidRDefault="00000000" w:rsidRPr="00000000" w14:paraId="00000005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¡A disfrutar de tan merecido día! </w:t>
      </w:r>
    </w:p>
    <w:p w:rsidR="00000000" w:rsidDel="00000000" w:rsidP="00000000" w:rsidRDefault="00000000" w:rsidRPr="00000000" w14:paraId="00000006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Los abrazo   Miss Marian </w:t>
      </w:r>
    </w:p>
    <w:p w:rsidR="00000000" w:rsidDel="00000000" w:rsidP="00000000" w:rsidRDefault="00000000" w:rsidRPr="00000000" w14:paraId="00000007">
      <w:pPr>
        <w:rPr>
          <w:sz w:val="24"/>
          <w:szCs w:val="24"/>
          <w:shd w:fill="b6d7a8" w:val="clear"/>
        </w:rPr>
      </w:pPr>
      <w:r w:rsidDel="00000000" w:rsidR="00000000" w:rsidRPr="00000000">
        <w:rPr>
          <w:sz w:val="24"/>
          <w:szCs w:val="24"/>
          <w:rtl w:val="0"/>
        </w:rPr>
        <w:t xml:space="preserve">                                                 </w:t>
      </w:r>
      <w:r w:rsidDel="00000000" w:rsidR="00000000" w:rsidRPr="00000000">
        <w:rPr>
          <w:sz w:val="24"/>
          <w:szCs w:val="24"/>
          <w:shd w:fill="b6d7a8" w:val="clear"/>
          <w:rtl w:val="0"/>
        </w:rPr>
        <w:t xml:space="preserve">   5</w:t>
      </w:r>
      <w:r w:rsidDel="00000000" w:rsidR="00000000" w:rsidRPr="00000000">
        <w:rPr>
          <w:sz w:val="24"/>
          <w:szCs w:val="24"/>
          <w:shd w:fill="b6d7a8" w:val="clear"/>
          <w:vertAlign w:val="superscript"/>
          <w:rtl w:val="0"/>
        </w:rPr>
        <w:t xml:space="preserve">th</w:t>
      </w:r>
      <w:r w:rsidDel="00000000" w:rsidR="00000000" w:rsidRPr="00000000">
        <w:rPr>
          <w:sz w:val="24"/>
          <w:szCs w:val="24"/>
          <w:shd w:fill="b6d7a8" w:val="clear"/>
          <w:rtl w:val="0"/>
        </w:rPr>
        <w:t xml:space="preserve"> grade </w:t>
      </w:r>
    </w:p>
    <w:p w:rsidR="00000000" w:rsidDel="00000000" w:rsidP="00000000" w:rsidRDefault="00000000" w:rsidRPr="00000000" w14:paraId="00000008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sz w:val="24"/>
          <w:szCs w:val="24"/>
          <w:shd w:fill="b4a7d6" w:val="clear"/>
        </w:rPr>
      </w:pPr>
      <w:r w:rsidDel="00000000" w:rsidR="00000000" w:rsidRPr="00000000">
        <w:rPr>
          <w:sz w:val="24"/>
          <w:szCs w:val="24"/>
          <w:shd w:fill="b4a7d6" w:val="clear"/>
          <w:rtl w:val="0"/>
        </w:rPr>
        <w:t xml:space="preserve">Wednesday, September  23</w:t>
      </w:r>
      <w:r w:rsidDel="00000000" w:rsidR="00000000" w:rsidRPr="00000000">
        <w:rPr>
          <w:sz w:val="24"/>
          <w:szCs w:val="24"/>
          <w:shd w:fill="b4a7d6" w:val="clear"/>
          <w:vertAlign w:val="superscript"/>
          <w:rtl w:val="0"/>
        </w:rPr>
        <w:t xml:space="preserve">rd</w:t>
      </w:r>
      <w:r w:rsidDel="00000000" w:rsidR="00000000" w:rsidRPr="00000000">
        <w:rPr>
          <w:sz w:val="24"/>
          <w:szCs w:val="24"/>
          <w:shd w:fill="b4a7d6" w:val="clear"/>
          <w:rtl w:val="0"/>
        </w:rPr>
        <w:t xml:space="preserve"> </w:t>
      </w:r>
    </w:p>
    <w:p w:rsidR="00000000" w:rsidDel="00000000" w:rsidP="00000000" w:rsidRDefault="00000000" w:rsidRPr="00000000" w14:paraId="0000000A">
      <w:pPr>
        <w:rPr>
          <w:sz w:val="24"/>
          <w:szCs w:val="24"/>
          <w:shd w:fill="9fc5e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sz w:val="24"/>
          <w:szCs w:val="24"/>
          <w:shd w:fill="9fc5e8" w:val="clear"/>
        </w:rPr>
      </w:pPr>
      <w:r w:rsidDel="00000000" w:rsidR="00000000" w:rsidRPr="00000000">
        <w:rPr>
          <w:sz w:val="24"/>
          <w:szCs w:val="24"/>
          <w:rtl w:val="0"/>
        </w:rPr>
        <w:t xml:space="preserve">                                </w:t>
      </w:r>
      <w:r w:rsidDel="00000000" w:rsidR="00000000" w:rsidRPr="00000000">
        <w:rPr>
          <w:sz w:val="24"/>
          <w:szCs w:val="24"/>
          <w:shd w:fill="9fc5e8" w:val="clear"/>
        </w:rPr>
        <w:drawing>
          <wp:inline distB="114300" distT="114300" distL="114300" distR="114300">
            <wp:extent cx="3481388" cy="1960449"/>
            <wp:effectExtent b="0" l="0" r="0" t="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81388" cy="19604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sz w:val="24"/>
          <w:szCs w:val="24"/>
          <w:shd w:fill="9fc5e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sz w:val="24"/>
          <w:szCs w:val="24"/>
          <w:shd w:fill="9fc5e8" w:val="clear"/>
        </w:rPr>
      </w:pPr>
      <w:r w:rsidDel="00000000" w:rsidR="00000000" w:rsidRPr="00000000">
        <w:rPr>
          <w:sz w:val="24"/>
          <w:szCs w:val="24"/>
          <w:rtl w:val="0"/>
        </w:rPr>
        <w:t xml:space="preserve">                                         </w:t>
      </w:r>
      <w:r w:rsidDel="00000000" w:rsidR="00000000" w:rsidRPr="00000000">
        <w:rPr>
          <w:sz w:val="24"/>
          <w:szCs w:val="24"/>
          <w:shd w:fill="9fc5e8" w:val="clear"/>
        </w:rPr>
        <w:drawing>
          <wp:inline distB="19050" distT="19050" distL="19050" distR="19050">
            <wp:extent cx="2723257" cy="2723257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23257" cy="27232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sz w:val="24"/>
          <w:szCs w:val="24"/>
          <w:shd w:fill="9fc5e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Flags Memory game Play </w:t>
      </w:r>
      <w:hyperlink r:id="rId10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https://matchthememory.com/flagengname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There is/ There are: Memory game </w:t>
      </w:r>
      <w:hyperlink r:id="rId11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https://matchthememory.com/thereistherearevuriloche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There is / isn’t  - There are / There aren’t </w:t>
      </w:r>
    </w:p>
    <w:p w:rsidR="00000000" w:rsidDel="00000000" w:rsidP="00000000" w:rsidRDefault="00000000" w:rsidRPr="00000000" w14:paraId="00000015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329113" cy="2437822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29113" cy="243782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7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Watch </w:t>
      </w:r>
      <w:hyperlink r:id="rId13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https://www.loom.com/share/a87219b301ea4b14933cdaddb08ce62a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Watch </w:t>
      </w:r>
      <w:hyperlink r:id="rId14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https://docs.google.com/presentation/d/1lAVOnQZFgZUqF2KxYAwKVDsEl6Z3-294bF9R1S4HU5w/edit?usp=sharing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Pupil’s book page 36 / Activity book page 32</w:t>
      </w:r>
    </w:p>
    <w:p w:rsidR="00000000" w:rsidDel="00000000" w:rsidP="00000000" w:rsidRDefault="00000000" w:rsidRPr="00000000" w14:paraId="0000001C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Check your answers </w:t>
      </w:r>
      <w:hyperlink r:id="rId15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https://docs.google.com/presentation/d/1NSoZqcMiunJsEisdJXXuBP8qaz5hUePh9C60zRTTuBY/edit?usp=sharing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Look </w:t>
      </w:r>
    </w:p>
    <w:p w:rsidR="00000000" w:rsidDel="00000000" w:rsidP="00000000" w:rsidRDefault="00000000" w:rsidRPr="00000000" w14:paraId="00000021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4050" cy="2171700"/>
            <wp:effectExtent b="0" l="0" r="0" t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6"/>
                    <a:srcRect b="32743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171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Now you write and draw the missing country and decorate it with the typical things and the things you like about it</w:t>
      </w:r>
      <w:r w:rsidDel="00000000" w:rsidR="00000000" w:rsidRPr="00000000">
        <w:rPr>
          <w:rtl w:val="0"/>
        </w:rPr>
        <w:t xml:space="preserve"> ( Escribir, dibujar y decorar con las cosas típicas del país no nombrado en las diapositivas ) </w:t>
      </w:r>
    </w:p>
    <w:p w:rsidR="00000000" w:rsidDel="00000000" w:rsidP="00000000" w:rsidRDefault="00000000" w:rsidRPr="00000000" w14:paraId="00000024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309.0" w:type="dxa"/>
        <w:jc w:val="left"/>
        <w:tblInd w:w="8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309"/>
        <w:tblGridChange w:id="0">
          <w:tblGrid>
            <w:gridCol w:w="8309"/>
          </w:tblGrid>
        </w:tblGridChange>
      </w:tblGrid>
      <w:tr>
        <w:tc>
          <w:tcPr>
            <w:tcBorders>
              <w:top w:color="6aa84f" w:space="0" w:sz="24" w:val="single"/>
              <w:left w:color="6aa84f" w:space="0" w:sz="24" w:val="single"/>
              <w:bottom w:color="6aa84f" w:space="0" w:sz="24" w:val="single"/>
              <w:right w:color="6aa84f" w:space="0" w:sz="2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E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Complete using </w:t>
      </w:r>
    </w:p>
    <w:p w:rsidR="00000000" w:rsidDel="00000000" w:rsidP="00000000" w:rsidRDefault="00000000" w:rsidRPr="00000000" w14:paraId="00000030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309.0" w:type="dxa"/>
        <w:jc w:val="left"/>
        <w:tblInd w:w="8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309"/>
        <w:tblGridChange w:id="0">
          <w:tblGrid>
            <w:gridCol w:w="8309"/>
          </w:tblGrid>
        </w:tblGridChange>
      </w:tblGrid>
      <w:tr>
        <w:tc>
          <w:tcPr>
            <w:tcBorders>
              <w:top w:color="93c47d" w:space="0" w:sz="18" w:val="single"/>
              <w:left w:color="93c47d" w:space="0" w:sz="18" w:val="single"/>
              <w:bottom w:color="93c47d" w:space="0" w:sz="18" w:val="single"/>
              <w:right w:color="93c47d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ind w:left="720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There is        There isn’t       There are    There aren’t </w:t>
            </w:r>
          </w:p>
        </w:tc>
      </w:tr>
    </w:tbl>
    <w:p w:rsidR="00000000" w:rsidDel="00000000" w:rsidP="00000000" w:rsidRDefault="00000000" w:rsidRPr="00000000" w14:paraId="00000032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5734050" cy="2647950"/>
            <wp:effectExtent b="0" l="0" r="0" t="0"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7"/>
                    <a:srcRect b="6194" l="0" r="0" t="11799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647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numPr>
          <w:ilvl w:val="0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________________ ___________  a lake</w:t>
      </w:r>
    </w:p>
    <w:p w:rsidR="00000000" w:rsidDel="00000000" w:rsidP="00000000" w:rsidRDefault="00000000" w:rsidRPr="00000000" w14:paraId="00000034">
      <w:pPr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numPr>
          <w:ilvl w:val="0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________________ ___________ a giraffe.</w:t>
      </w:r>
    </w:p>
    <w:p w:rsidR="00000000" w:rsidDel="00000000" w:rsidP="00000000" w:rsidRDefault="00000000" w:rsidRPr="00000000" w14:paraId="00000036">
      <w:pPr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numPr>
          <w:ilvl w:val="0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________________ ___________ some houses. </w:t>
      </w:r>
    </w:p>
    <w:p w:rsidR="00000000" w:rsidDel="00000000" w:rsidP="00000000" w:rsidRDefault="00000000" w:rsidRPr="00000000" w14:paraId="00000038">
      <w:pPr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numPr>
          <w:ilvl w:val="0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________________ ___________ some cars.</w:t>
      </w:r>
    </w:p>
    <w:p w:rsidR="00000000" w:rsidDel="00000000" w:rsidP="00000000" w:rsidRDefault="00000000" w:rsidRPr="00000000" w14:paraId="0000003A">
      <w:pPr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numPr>
          <w:ilvl w:val="0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________________ ____________ any pyramids.</w:t>
      </w:r>
    </w:p>
    <w:p w:rsidR="00000000" w:rsidDel="00000000" w:rsidP="00000000" w:rsidRDefault="00000000" w:rsidRPr="00000000" w14:paraId="0000003C">
      <w:pPr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numPr>
          <w:ilvl w:val="0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________________ ____________ a volcano.</w:t>
      </w:r>
    </w:p>
    <w:p w:rsidR="00000000" w:rsidDel="00000000" w:rsidP="00000000" w:rsidRDefault="00000000" w:rsidRPr="00000000" w14:paraId="0000003E">
      <w:pPr>
        <w:ind w:left="1440" w:firstLine="0"/>
        <w:rPr>
          <w:rFonts w:ascii="Rammetto One" w:cs="Rammetto One" w:eastAsia="Rammetto One" w:hAnsi="Rammetto One"/>
          <w:sz w:val="28"/>
          <w:szCs w:val="28"/>
        </w:rPr>
      </w:pP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933450</wp:posOffset>
            </wp:positionH>
            <wp:positionV relativeFrom="paragraph">
              <wp:posOffset>114300</wp:posOffset>
            </wp:positionV>
            <wp:extent cx="2143125" cy="2143125"/>
            <wp:effectExtent b="0" l="0" r="0" t="0"/>
            <wp:wrapSquare wrapText="bothSides" distB="114300" distT="114300" distL="114300" distR="11430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F">
      <w:pPr>
        <w:ind w:left="1440" w:firstLine="0"/>
        <w:rPr>
          <w:rFonts w:ascii="Rammetto One" w:cs="Rammetto One" w:eastAsia="Rammetto One" w:hAnsi="Rammetto On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ind w:left="1440" w:firstLine="0"/>
        <w:rPr>
          <w:rFonts w:ascii="Rammetto One" w:cs="Rammetto One" w:eastAsia="Rammetto One" w:hAnsi="Rammetto On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ind w:left="1440" w:firstLine="0"/>
        <w:rPr>
          <w:rFonts w:ascii="Rammetto One" w:cs="Rammetto One" w:eastAsia="Rammetto One" w:hAnsi="Rammetto On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ind w:left="1440" w:firstLine="0"/>
        <w:rPr>
          <w:rFonts w:ascii="Rammetto One" w:cs="Rammetto One" w:eastAsia="Rammetto One" w:hAnsi="Rammetto On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ind w:left="1440" w:firstLine="0"/>
        <w:rPr>
          <w:rFonts w:ascii="Rammetto One" w:cs="Rammetto One" w:eastAsia="Rammetto One" w:hAnsi="Rammetto On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ind w:left="1440" w:firstLine="0"/>
        <w:rPr>
          <w:rFonts w:ascii="Rammetto One" w:cs="Rammetto One" w:eastAsia="Rammetto One" w:hAnsi="Rammetto On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ind w:left="1440" w:firstLine="0"/>
        <w:rPr>
          <w:rFonts w:ascii="Rammetto One" w:cs="Rammetto One" w:eastAsia="Rammetto One" w:hAnsi="Rammetto One"/>
          <w:sz w:val="28"/>
          <w:szCs w:val="28"/>
        </w:rPr>
      </w:pPr>
      <w:r w:rsidDel="00000000" w:rsidR="00000000" w:rsidRPr="00000000">
        <w:rPr>
          <w:rFonts w:ascii="Rammetto One" w:cs="Rammetto One" w:eastAsia="Rammetto One" w:hAnsi="Rammetto One"/>
          <w:sz w:val="28"/>
          <w:szCs w:val="28"/>
          <w:rtl w:val="0"/>
        </w:rPr>
        <w:t xml:space="preserve">  Miss Marian </w:t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Rammetto One">
    <w:embedRegular w:fontKey="{00000000-0000-0000-0000-000000000000}" r:id="rId1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upperLetter"/>
      <w:lvlText w:val="%1."/>
      <w:lvlJc w:val="left"/>
      <w:pPr>
        <w:ind w:left="720" w:hanging="360"/>
      </w:pPr>
      <w:rPr>
        <w:u w:val="none"/>
        <w:shd w:fill="9fc5e8" w:val="clear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1440" w:hanging="360"/>
      </w:pPr>
      <w:rPr>
        <w:u w:val="none"/>
        <w:shd w:fill="93c47d" w:val="clear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matchthememory.com/thereistherearevuriloche" TargetMode="External"/><Relationship Id="rId10" Type="http://schemas.openxmlformats.org/officeDocument/2006/relationships/hyperlink" Target="https://matchthememory.com/flagengname" TargetMode="External"/><Relationship Id="rId13" Type="http://schemas.openxmlformats.org/officeDocument/2006/relationships/hyperlink" Target="https://www.loom.com/share/a87219b301ea4b14933cdaddb08ce62a" TargetMode="External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5" Type="http://schemas.openxmlformats.org/officeDocument/2006/relationships/hyperlink" Target="https://docs.google.com/presentation/d/1NSoZqcMiunJsEisdJXXuBP8qaz5hUePh9C60zRTTuBY/edit?usp=sharing" TargetMode="External"/><Relationship Id="rId14" Type="http://schemas.openxmlformats.org/officeDocument/2006/relationships/hyperlink" Target="https://docs.google.com/presentation/d/1lAVOnQZFgZUqF2KxYAwKVDsEl6Z3-294bF9R1S4HU5w/edit?usp=sharing" TargetMode="External"/><Relationship Id="rId17" Type="http://schemas.openxmlformats.org/officeDocument/2006/relationships/image" Target="media/image8.png"/><Relationship Id="rId16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7.jpg"/><Relationship Id="rId18" Type="http://schemas.openxmlformats.org/officeDocument/2006/relationships/image" Target="media/image6.png"/><Relationship Id="rId7" Type="http://schemas.openxmlformats.org/officeDocument/2006/relationships/image" Target="media/image2.png"/><Relationship Id="rId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ammettoOne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