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04" w:rsidRDefault="00666672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0E0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cQ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Oy2JxA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07B" w:rsidRDefault="0006607B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</w:t>
      </w:r>
    </w:p>
    <w:p w:rsidR="0006607B" w:rsidRPr="00EC267F" w:rsidRDefault="0006607B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¡Sean bienvenidos a las clases de música! Les envío algunos consejos:</w:t>
      </w:r>
    </w:p>
    <w:p w:rsidR="0006607B" w:rsidRPr="00EC267F" w:rsidRDefault="0006607B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06607B" w:rsidRPr="00F05752" w:rsidRDefault="0006607B" w:rsidP="00F82B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F05752">
        <w:rPr>
          <w:rFonts w:ascii="Arial" w:hAnsi="Arial" w:cs="Arial"/>
          <w:color w:val="333333"/>
        </w:rPr>
        <w:t xml:space="preserve">Realizar las actividades en la </w:t>
      </w:r>
      <w:r w:rsidRPr="004A6FC1">
        <w:rPr>
          <w:rFonts w:ascii="Arial" w:hAnsi="Arial" w:cs="Arial"/>
          <w:b/>
          <w:color w:val="333333"/>
        </w:rPr>
        <w:t>carpeta de clases</w:t>
      </w:r>
      <w:r w:rsidRPr="00F05752">
        <w:rPr>
          <w:rFonts w:ascii="Arial" w:hAnsi="Arial" w:cs="Arial"/>
          <w:color w:val="333333"/>
        </w:rPr>
        <w:t xml:space="preserve"> (no hace falta escribir la consigna). </w:t>
      </w:r>
    </w:p>
    <w:p w:rsidR="0006607B" w:rsidRDefault="0006607B" w:rsidP="00F82B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F05752">
        <w:rPr>
          <w:rFonts w:ascii="Arial" w:hAnsi="Arial" w:cs="Arial"/>
          <w:color w:val="333333"/>
        </w:rPr>
        <w:t xml:space="preserve">Las actividades de Música </w:t>
      </w:r>
      <w:r w:rsidRPr="004A6FC1">
        <w:rPr>
          <w:rFonts w:ascii="Arial" w:hAnsi="Arial" w:cs="Arial"/>
          <w:b/>
          <w:color w:val="333333"/>
        </w:rPr>
        <w:t>serán corregidas al regreso de las clases</w:t>
      </w:r>
      <w:r w:rsidRPr="00F05752">
        <w:rPr>
          <w:rFonts w:ascii="Arial" w:hAnsi="Arial" w:cs="Arial"/>
          <w:color w:val="333333"/>
        </w:rPr>
        <w:t>, poniendo las respectivas notas y signos en el libretón.</w:t>
      </w:r>
      <w:r>
        <w:rPr>
          <w:rFonts w:ascii="Arial" w:hAnsi="Arial" w:cs="Arial"/>
          <w:color w:val="333333"/>
        </w:rPr>
        <w:t xml:space="preserve"> </w:t>
      </w:r>
    </w:p>
    <w:p w:rsidR="0006607B" w:rsidRDefault="0006607B" w:rsidP="00F82B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Se puede </w:t>
      </w:r>
      <w:r w:rsidRPr="004A6FC1">
        <w:rPr>
          <w:rFonts w:ascii="Arial" w:hAnsi="Arial" w:cs="Arial"/>
          <w:b/>
          <w:color w:val="333333"/>
        </w:rPr>
        <w:t>recortar y pegar</w:t>
      </w:r>
      <w:r>
        <w:rPr>
          <w:rFonts w:ascii="Arial" w:hAnsi="Arial" w:cs="Arial"/>
          <w:color w:val="333333"/>
        </w:rPr>
        <w:t xml:space="preserve"> en la carpeta esta fotocopia. (Por ejemplo la letra de una canción)</w:t>
      </w:r>
    </w:p>
    <w:p w:rsidR="0006607B" w:rsidRPr="0006607B" w:rsidRDefault="0006607B" w:rsidP="00F82B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6B786D">
        <w:rPr>
          <w:rFonts w:ascii="Arial" w:hAnsi="Arial" w:cs="Arial"/>
          <w:color w:val="404040" w:themeColor="text1" w:themeTint="BF"/>
        </w:rPr>
        <w:t>Con</w:t>
      </w:r>
      <w:r>
        <w:rPr>
          <w:rFonts w:ascii="Arial" w:hAnsi="Arial" w:cs="Arial"/>
          <w:color w:val="333333"/>
        </w:rPr>
        <w:t xml:space="preserve"> </w:t>
      </w:r>
      <w:r w:rsidRPr="00AC5C50">
        <w:rPr>
          <w:rFonts w:ascii="Arial" w:hAnsi="Arial" w:cs="Arial"/>
          <w:color w:val="C00000"/>
        </w:rPr>
        <w:t>COLOR ROJO</w:t>
      </w:r>
      <w:r>
        <w:rPr>
          <w:rFonts w:ascii="Arial" w:hAnsi="Arial" w:cs="Arial"/>
          <w:color w:val="C00000"/>
        </w:rPr>
        <w:t xml:space="preserve"> </w:t>
      </w:r>
      <w:r w:rsidRPr="006B786D">
        <w:rPr>
          <w:rFonts w:ascii="Arial" w:hAnsi="Arial" w:cs="Arial"/>
          <w:color w:val="404040" w:themeColor="text1" w:themeTint="BF"/>
        </w:rPr>
        <w:t>se resaltan las consignas de trabajo, lo demás es explicación de la clase.</w:t>
      </w:r>
    </w:p>
    <w:p w:rsidR="0006607B" w:rsidRPr="00F05752" w:rsidRDefault="0006607B" w:rsidP="00F82B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AC2E04" w:rsidRDefault="00AC2E04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Saludo afectuosamente. Seño Milagros.</w:t>
      </w:r>
    </w:p>
    <w:p w:rsidR="00AC2E04" w:rsidRDefault="00AC2E04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Dudas y sugerencias: </w:t>
      </w:r>
      <w:hyperlink r:id="rId7" w:history="1">
        <w:r w:rsidR="00F82BEC" w:rsidRPr="003C6F9A">
          <w:rPr>
            <w:rStyle w:val="Hipervnculo"/>
            <w:rFonts w:ascii="Arial" w:hAnsi="Arial" w:cs="Arial"/>
          </w:rPr>
          <w:t>mmassoia@institutonsvallecba.edu.ar</w:t>
        </w:r>
      </w:hyperlink>
    </w:p>
    <w:p w:rsidR="00F82BEC" w:rsidRPr="00782C2F" w:rsidRDefault="00F82BEC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AC2E04" w:rsidRPr="00782C2F" w:rsidRDefault="00AC2E04" w:rsidP="00F82BEC">
      <w:pPr>
        <w:pBdr>
          <w:bottom w:val="single" w:sz="4" w:space="2" w:color="auto"/>
        </w:pBdr>
        <w:jc w:val="both"/>
        <w:rPr>
          <w:rFonts w:ascii="Arial" w:hAnsi="Arial" w:cs="Arial"/>
          <w:color w:val="1D2129"/>
          <w:shd w:val="clear" w:color="auto" w:fill="FFFFFF"/>
        </w:rPr>
      </w:pPr>
      <w:r w:rsidRPr="00782C2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A05888">
        <w:rPr>
          <w:rFonts w:ascii="Arial" w:hAnsi="Arial" w:cs="Arial"/>
          <w:color w:val="333333"/>
        </w:rPr>
        <w:t>VIERNES 3/4/</w:t>
      </w:r>
      <w:r w:rsidRPr="00782C2F">
        <w:rPr>
          <w:rFonts w:ascii="Arial" w:hAnsi="Arial" w:cs="Arial"/>
          <w:color w:val="333333"/>
        </w:rPr>
        <w:t>2020</w:t>
      </w:r>
    </w:p>
    <w:p w:rsidR="00B270AF" w:rsidRDefault="00AC2E04" w:rsidP="00F82BEC">
      <w:pPr>
        <w:jc w:val="both"/>
        <w:rPr>
          <w:rFonts w:cs="Helvetica"/>
          <w:color w:val="1D2129"/>
          <w:sz w:val="24"/>
          <w:szCs w:val="24"/>
          <w:shd w:val="clear" w:color="auto" w:fill="FFFFFF"/>
        </w:rPr>
      </w:pPr>
      <w:r w:rsidRPr="00782C2F">
        <w:rPr>
          <w:rFonts w:ascii="Arial" w:eastAsia="Times New Roman" w:hAnsi="Arial" w:cs="Arial"/>
          <w:b/>
          <w:kern w:val="36"/>
          <w:lang w:eastAsia="es-AR"/>
        </w:rPr>
        <w:t>ACTIVIDAD</w:t>
      </w:r>
      <w:r w:rsidR="0002552A">
        <w:rPr>
          <w:rFonts w:ascii="Arial" w:eastAsia="Times New Roman" w:hAnsi="Arial" w:cs="Arial"/>
          <w:b/>
          <w:kern w:val="36"/>
          <w:lang w:eastAsia="es-AR"/>
        </w:rPr>
        <w:t>ES:</w:t>
      </w:r>
    </w:p>
    <w:p w:rsidR="0002552A" w:rsidRPr="00F82BEC" w:rsidRDefault="0002552A" w:rsidP="00F82BEC">
      <w:pPr>
        <w:pStyle w:val="Prrafodelista"/>
        <w:jc w:val="both"/>
        <w:rPr>
          <w:rFonts w:cs="Helvetica"/>
          <w:color w:val="C00000"/>
          <w:sz w:val="24"/>
          <w:szCs w:val="24"/>
          <w:shd w:val="clear" w:color="auto" w:fill="FFFFFF"/>
        </w:rPr>
      </w:pPr>
    </w:p>
    <w:p w:rsidR="00DF4A9E" w:rsidRPr="00DF4A9E" w:rsidRDefault="00DF4A9E" w:rsidP="00DF4A9E">
      <w:pPr>
        <w:pStyle w:val="Prrafodelista"/>
        <w:numPr>
          <w:ilvl w:val="0"/>
          <w:numId w:val="6"/>
        </w:numPr>
        <w:jc w:val="both"/>
        <w:rPr>
          <w:rFonts w:eastAsia="Times New Roman" w:cs="Arial"/>
          <w:b/>
          <w:kern w:val="36"/>
          <w:sz w:val="24"/>
          <w:szCs w:val="24"/>
          <w:lang w:eastAsia="es-AR"/>
        </w:rPr>
      </w:pPr>
      <w:r>
        <w:rPr>
          <w:rFonts w:eastAsia="Times New Roman" w:cs="Arial"/>
          <w:kern w:val="36"/>
          <w:sz w:val="24"/>
          <w:szCs w:val="24"/>
          <w:lang w:eastAsia="es-AR"/>
        </w:rPr>
        <w:t>Como vimos la clase pasada dijimos que había varias familias de instrumentos donde podíamos ubicar a estos según su sonido y su material. También podemos clasificar a los instrumentos musicales según su MODO DE ACCIÓN (forma de tocarlo) y según su ELEMENTO VIBRANTE (lo que vibra y genera el sonido). Observa el video y luego completa el siguiente cuadro según consideres:</w:t>
      </w:r>
    </w:p>
    <w:p w:rsidR="00DF4A9E" w:rsidRDefault="00666672" w:rsidP="00A13885">
      <w:pPr>
        <w:pStyle w:val="Prrafodelista"/>
        <w:jc w:val="center"/>
        <w:rPr>
          <w:rFonts w:eastAsia="Times New Roman" w:cs="Arial"/>
          <w:b/>
          <w:kern w:val="36"/>
          <w:sz w:val="24"/>
          <w:szCs w:val="24"/>
          <w:lang w:eastAsia="es-AR"/>
        </w:rPr>
      </w:pPr>
      <w:hyperlink r:id="rId8" w:history="1">
        <w:r w:rsidR="00DF4A9E" w:rsidRPr="00F766AE">
          <w:rPr>
            <w:rStyle w:val="Hipervnculo"/>
            <w:rFonts w:eastAsia="Times New Roman" w:cs="Arial"/>
            <w:b/>
            <w:kern w:val="36"/>
            <w:sz w:val="24"/>
            <w:szCs w:val="24"/>
            <w:lang w:eastAsia="es-AR"/>
          </w:rPr>
          <w:t>https://www.youtube.com/watch?v=0cXfbb39VQ4</w:t>
        </w:r>
      </w:hyperlink>
    </w:p>
    <w:p w:rsidR="00DF4A9E" w:rsidRPr="00DF4A9E" w:rsidRDefault="00DF4A9E" w:rsidP="00DF4A9E">
      <w:pPr>
        <w:pStyle w:val="Prrafodelista"/>
        <w:jc w:val="both"/>
        <w:rPr>
          <w:rFonts w:eastAsia="Times New Roman" w:cs="Arial"/>
          <w:b/>
          <w:kern w:val="36"/>
          <w:sz w:val="24"/>
          <w:szCs w:val="24"/>
          <w:lang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4261"/>
        <w:gridCol w:w="3586"/>
      </w:tblGrid>
      <w:tr w:rsidR="00DF4A9E" w:rsidTr="00DF4A9E">
        <w:tc>
          <w:tcPr>
            <w:tcW w:w="2943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INSTRUMENTO MUSICAL</w:t>
            </w:r>
          </w:p>
        </w:tc>
        <w:tc>
          <w:tcPr>
            <w:tcW w:w="4332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MODO DE ACCIÓN</w:t>
            </w:r>
          </w:p>
        </w:tc>
        <w:tc>
          <w:tcPr>
            <w:tcW w:w="3638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ELEMENTO VIBRANTE</w:t>
            </w:r>
          </w:p>
        </w:tc>
      </w:tr>
      <w:tr w:rsidR="00DF4A9E" w:rsidTr="00DF4A9E">
        <w:tc>
          <w:tcPr>
            <w:tcW w:w="2943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ARPA</w:t>
            </w:r>
          </w:p>
        </w:tc>
        <w:tc>
          <w:tcPr>
            <w:tcW w:w="4332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Con los dedos</w:t>
            </w:r>
            <w:r w:rsidR="00DC355D"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, pulsando</w:t>
            </w:r>
            <w:r w:rsidR="00F55954"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 xml:space="preserve"> las cuerdas</w:t>
            </w:r>
          </w:p>
        </w:tc>
        <w:tc>
          <w:tcPr>
            <w:tcW w:w="3638" w:type="dxa"/>
          </w:tcPr>
          <w:p w:rsidR="00DF4A9E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Las cuerdas</w:t>
            </w:r>
          </w:p>
        </w:tc>
      </w:tr>
      <w:tr w:rsidR="00DF4A9E" w:rsidTr="00DF4A9E">
        <w:tc>
          <w:tcPr>
            <w:tcW w:w="2943" w:type="dxa"/>
          </w:tcPr>
          <w:p w:rsidR="00DF4A9E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FLAUTA TRAVERSA</w:t>
            </w:r>
          </w:p>
        </w:tc>
        <w:tc>
          <w:tcPr>
            <w:tcW w:w="4332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  <w:tc>
          <w:tcPr>
            <w:tcW w:w="3638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</w:tr>
      <w:tr w:rsidR="00DF4A9E" w:rsidTr="00DF4A9E">
        <w:tc>
          <w:tcPr>
            <w:tcW w:w="2943" w:type="dxa"/>
          </w:tcPr>
          <w:p w:rsidR="00DF4A9E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UKELELE</w:t>
            </w:r>
          </w:p>
        </w:tc>
        <w:tc>
          <w:tcPr>
            <w:tcW w:w="4332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  <w:tc>
          <w:tcPr>
            <w:tcW w:w="3638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</w:tr>
      <w:tr w:rsidR="00DF4A9E" w:rsidTr="00DF4A9E">
        <w:tc>
          <w:tcPr>
            <w:tcW w:w="2943" w:type="dxa"/>
          </w:tcPr>
          <w:p w:rsidR="00DF4A9E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TROMPETA</w:t>
            </w:r>
          </w:p>
        </w:tc>
        <w:tc>
          <w:tcPr>
            <w:tcW w:w="4332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  <w:tc>
          <w:tcPr>
            <w:tcW w:w="3638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</w:tr>
      <w:tr w:rsidR="00DF4A9E" w:rsidTr="00DF4A9E">
        <w:tc>
          <w:tcPr>
            <w:tcW w:w="2943" w:type="dxa"/>
          </w:tcPr>
          <w:p w:rsidR="00DF4A9E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TAMBOR</w:t>
            </w:r>
          </w:p>
        </w:tc>
        <w:tc>
          <w:tcPr>
            <w:tcW w:w="4332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  <w:tc>
          <w:tcPr>
            <w:tcW w:w="3638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</w:tr>
      <w:tr w:rsidR="00DF4A9E" w:rsidTr="00DF4A9E">
        <w:tc>
          <w:tcPr>
            <w:tcW w:w="2943" w:type="dxa"/>
          </w:tcPr>
          <w:p w:rsidR="00DF4A9E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VIOLÍN</w:t>
            </w:r>
          </w:p>
        </w:tc>
        <w:tc>
          <w:tcPr>
            <w:tcW w:w="4332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  <w:tc>
          <w:tcPr>
            <w:tcW w:w="3638" w:type="dxa"/>
          </w:tcPr>
          <w:p w:rsidR="00DF4A9E" w:rsidRDefault="00DF4A9E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</w:tr>
      <w:tr w:rsidR="00DC355D" w:rsidTr="00DF4A9E">
        <w:tc>
          <w:tcPr>
            <w:tcW w:w="2943" w:type="dxa"/>
          </w:tcPr>
          <w:p w:rsidR="00DC355D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MARACAS</w:t>
            </w:r>
          </w:p>
        </w:tc>
        <w:tc>
          <w:tcPr>
            <w:tcW w:w="4332" w:type="dxa"/>
          </w:tcPr>
          <w:p w:rsidR="00DC355D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  <w:tc>
          <w:tcPr>
            <w:tcW w:w="3638" w:type="dxa"/>
          </w:tcPr>
          <w:p w:rsidR="00DC355D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</w:tr>
      <w:tr w:rsidR="00DC355D" w:rsidTr="00DF4A9E">
        <w:tc>
          <w:tcPr>
            <w:tcW w:w="2943" w:type="dxa"/>
          </w:tcPr>
          <w:p w:rsidR="00DC355D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PIANO</w:t>
            </w:r>
          </w:p>
        </w:tc>
        <w:tc>
          <w:tcPr>
            <w:tcW w:w="4332" w:type="dxa"/>
          </w:tcPr>
          <w:p w:rsidR="00DC355D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  <w:tc>
          <w:tcPr>
            <w:tcW w:w="3638" w:type="dxa"/>
          </w:tcPr>
          <w:p w:rsidR="00DC355D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</w:tr>
      <w:tr w:rsidR="00DC355D" w:rsidTr="00DF4A9E">
        <w:tc>
          <w:tcPr>
            <w:tcW w:w="2943" w:type="dxa"/>
          </w:tcPr>
          <w:p w:rsidR="00DC355D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  <w:r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  <w:t>XILÓFONO</w:t>
            </w:r>
          </w:p>
        </w:tc>
        <w:tc>
          <w:tcPr>
            <w:tcW w:w="4332" w:type="dxa"/>
          </w:tcPr>
          <w:p w:rsidR="00DC355D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  <w:tc>
          <w:tcPr>
            <w:tcW w:w="3638" w:type="dxa"/>
          </w:tcPr>
          <w:p w:rsidR="00DC355D" w:rsidRDefault="00DC355D" w:rsidP="00DF4A9E">
            <w:pPr>
              <w:jc w:val="center"/>
              <w:rPr>
                <w:rFonts w:eastAsia="Times New Roman" w:cs="Arial"/>
                <w:b/>
                <w:kern w:val="36"/>
                <w:sz w:val="24"/>
                <w:szCs w:val="24"/>
                <w:lang w:eastAsia="es-AR"/>
              </w:rPr>
            </w:pPr>
          </w:p>
        </w:tc>
      </w:tr>
    </w:tbl>
    <w:p w:rsidR="00DF4A9E" w:rsidRPr="00DF4A9E" w:rsidRDefault="00DF4A9E" w:rsidP="00DF4A9E">
      <w:pPr>
        <w:jc w:val="both"/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B9227C" w:rsidRPr="00DC355D" w:rsidRDefault="00DC355D" w:rsidP="00DC355D">
      <w:pPr>
        <w:pStyle w:val="Prrafodelista"/>
        <w:numPr>
          <w:ilvl w:val="0"/>
          <w:numId w:val="6"/>
        </w:numPr>
        <w:jc w:val="both"/>
        <w:rPr>
          <w:rFonts w:eastAsia="Times New Roman" w:cs="Arial"/>
          <w:kern w:val="36"/>
          <w:sz w:val="24"/>
          <w:szCs w:val="24"/>
          <w:lang w:eastAsia="es-AR"/>
        </w:rPr>
      </w:pPr>
      <w:r>
        <w:rPr>
          <w:rFonts w:eastAsia="Times New Roman" w:cs="Arial"/>
          <w:kern w:val="36"/>
          <w:sz w:val="24"/>
          <w:szCs w:val="24"/>
          <w:lang w:eastAsia="es-AR"/>
        </w:rPr>
        <w:t xml:space="preserve">En este video podrás observar que no hay instrumentos musicales pero sí hay música y ritmos: se utilizan las manos, las palmas, los chasquidos, como elemento vibrante y modo de acción. ¡Entonces el cuerpo humano también está lleno de sonidos! Observá bien paso a paso cómo se mueven las manos </w:t>
      </w:r>
      <w:r w:rsidRPr="00DC355D">
        <w:rPr>
          <w:rFonts w:eastAsia="Times New Roman" w:cs="Arial"/>
          <w:color w:val="C00000"/>
          <w:kern w:val="36"/>
          <w:sz w:val="24"/>
          <w:szCs w:val="24"/>
          <w:lang w:eastAsia="es-AR"/>
        </w:rPr>
        <w:t>¿Podés interpretar ese ritmo? Practicá muchas veces hasta que salga, ¡podes enseñárselo a algún integrante de tu familia!</w:t>
      </w:r>
      <w:r>
        <w:rPr>
          <w:rFonts w:eastAsia="Times New Roman" w:cs="Arial"/>
          <w:color w:val="C00000"/>
          <w:kern w:val="36"/>
          <w:sz w:val="24"/>
          <w:szCs w:val="24"/>
          <w:lang w:eastAsia="es-AR"/>
        </w:rPr>
        <w:t xml:space="preserve"> ¡Me lo mostras cuando nos veamos en el cole!</w:t>
      </w:r>
    </w:p>
    <w:p w:rsidR="00DC355D" w:rsidRDefault="00666672" w:rsidP="00DC355D">
      <w:pPr>
        <w:jc w:val="center"/>
        <w:rPr>
          <w:rFonts w:eastAsia="Times New Roman" w:cs="Arial"/>
          <w:kern w:val="36"/>
          <w:sz w:val="24"/>
          <w:szCs w:val="24"/>
          <w:lang w:eastAsia="es-AR"/>
        </w:rPr>
      </w:pPr>
      <w:hyperlink r:id="rId9" w:history="1">
        <w:r w:rsidR="00DC355D" w:rsidRPr="00F766AE">
          <w:rPr>
            <w:rStyle w:val="Hipervnculo"/>
            <w:rFonts w:eastAsia="Times New Roman" w:cs="Arial"/>
            <w:kern w:val="36"/>
            <w:sz w:val="24"/>
            <w:szCs w:val="24"/>
            <w:lang w:eastAsia="es-AR"/>
          </w:rPr>
          <w:t>https://www.youtube.com/watch?v=L08AppEe8ww</w:t>
        </w:r>
      </w:hyperlink>
    </w:p>
    <w:p w:rsidR="00DC355D" w:rsidRDefault="00DC355D" w:rsidP="00DC355D">
      <w:pPr>
        <w:jc w:val="center"/>
        <w:rPr>
          <w:rFonts w:eastAsia="Times New Roman" w:cs="Arial"/>
          <w:kern w:val="36"/>
          <w:sz w:val="24"/>
          <w:szCs w:val="24"/>
          <w:lang w:eastAsia="es-AR"/>
        </w:rPr>
      </w:pPr>
    </w:p>
    <w:p w:rsidR="009B047D" w:rsidRDefault="009B047D" w:rsidP="009B047D">
      <w:pPr>
        <w:pStyle w:val="Prrafodelista"/>
        <w:jc w:val="both"/>
        <w:rPr>
          <w:rFonts w:eastAsia="Times New Roman" w:cs="Arial"/>
          <w:kern w:val="36"/>
          <w:sz w:val="24"/>
          <w:szCs w:val="24"/>
          <w:lang w:eastAsia="es-AR"/>
        </w:rPr>
      </w:pPr>
    </w:p>
    <w:p w:rsidR="009B047D" w:rsidRPr="009B047D" w:rsidRDefault="009B047D" w:rsidP="009B047D">
      <w:pPr>
        <w:pStyle w:val="Prrafodelista"/>
        <w:jc w:val="both"/>
        <w:rPr>
          <w:rFonts w:eastAsia="Times New Roman" w:cs="Arial"/>
          <w:kern w:val="36"/>
          <w:sz w:val="24"/>
          <w:szCs w:val="24"/>
          <w:lang w:eastAsia="es-AR"/>
        </w:rPr>
      </w:pPr>
    </w:p>
    <w:p w:rsidR="00A13885" w:rsidRDefault="00DC355D" w:rsidP="00DC355D">
      <w:pPr>
        <w:pStyle w:val="Prrafodelista"/>
        <w:numPr>
          <w:ilvl w:val="0"/>
          <w:numId w:val="6"/>
        </w:numPr>
        <w:jc w:val="both"/>
        <w:rPr>
          <w:rFonts w:eastAsia="Times New Roman" w:cs="Arial"/>
          <w:kern w:val="36"/>
          <w:sz w:val="24"/>
          <w:szCs w:val="24"/>
          <w:lang w:eastAsia="es-AR"/>
        </w:rPr>
      </w:pPr>
      <w:r>
        <w:rPr>
          <w:rFonts w:eastAsia="Times New Roman" w:cs="Arial"/>
          <w:kern w:val="36"/>
          <w:sz w:val="24"/>
          <w:szCs w:val="24"/>
          <w:lang w:eastAsia="es-AR"/>
        </w:rPr>
        <w:t>Entonces dijimos la clase anterior que un CORO es un grupo de personas cantando al mismo tiempo una misma canción.</w:t>
      </w:r>
      <w:r w:rsidR="00A13885">
        <w:rPr>
          <w:rFonts w:eastAsia="Times New Roman" w:cs="Arial"/>
          <w:kern w:val="36"/>
          <w:sz w:val="24"/>
          <w:szCs w:val="24"/>
          <w:lang w:eastAsia="es-AR"/>
        </w:rPr>
        <w:t xml:space="preserve"> ¿Cuál será el ELEMENTO VIBRANTE que utilizan las personas de un coro para poder cantar? Son las ………………………………………………………………………………</w:t>
      </w:r>
      <w:r w:rsidR="009B047D">
        <w:rPr>
          <w:rFonts w:eastAsia="Times New Roman" w:cs="Arial"/>
          <w:kern w:val="36"/>
          <w:sz w:val="24"/>
          <w:szCs w:val="24"/>
          <w:lang w:eastAsia="es-AR"/>
        </w:rPr>
        <w:t>…………………………………………</w:t>
      </w:r>
    </w:p>
    <w:p w:rsidR="00A13885" w:rsidRDefault="00A13885" w:rsidP="00A13885">
      <w:pPr>
        <w:pStyle w:val="Prrafodelista"/>
        <w:jc w:val="both"/>
        <w:rPr>
          <w:rFonts w:eastAsia="Times New Roman" w:cs="Arial"/>
          <w:kern w:val="36"/>
          <w:sz w:val="24"/>
          <w:szCs w:val="24"/>
          <w:lang w:eastAsia="es-AR"/>
        </w:rPr>
      </w:pPr>
      <w:r>
        <w:rPr>
          <w:rFonts w:eastAsia="Times New Roman" w:cs="Arial"/>
          <w:kern w:val="36"/>
          <w:sz w:val="24"/>
          <w:szCs w:val="24"/>
          <w:lang w:eastAsia="es-AR"/>
        </w:rPr>
        <w:t>Y ¿Por qué crees que todas las voces de las personas son diferentes?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3885" w:rsidRDefault="00A13885" w:rsidP="00A13885">
      <w:pPr>
        <w:pStyle w:val="Prrafodelista"/>
        <w:jc w:val="both"/>
        <w:rPr>
          <w:rFonts w:eastAsia="Times New Roman" w:cs="Arial"/>
          <w:kern w:val="36"/>
          <w:sz w:val="24"/>
          <w:szCs w:val="24"/>
          <w:lang w:eastAsia="es-AR"/>
        </w:rPr>
      </w:pPr>
    </w:p>
    <w:p w:rsidR="00DC355D" w:rsidRPr="00DC355D" w:rsidRDefault="00666672" w:rsidP="00A13885">
      <w:pPr>
        <w:pStyle w:val="Prrafodelista"/>
        <w:jc w:val="both"/>
        <w:rPr>
          <w:rFonts w:eastAsia="Times New Roman" w:cs="Arial"/>
          <w:kern w:val="36"/>
          <w:sz w:val="24"/>
          <w:szCs w:val="24"/>
          <w:lang w:eastAsia="es-AR"/>
        </w:rPr>
      </w:pPr>
      <w:r>
        <w:rPr>
          <w:rFonts w:cs="Times New Roman"/>
          <w:noProof/>
          <w:color w:val="222222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38735</wp:posOffset>
                </wp:positionV>
                <wp:extent cx="1171575" cy="11049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9FB8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4" o:spid="_x0000_s1026" type="#_x0000_t96" style="position:absolute;margin-left:351.2pt;margin-top:3.05pt;width:92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"/>
            </w:pict>
          </mc:Fallback>
        </mc:AlternateContent>
      </w:r>
      <w:r w:rsidR="00A13885">
        <w:rPr>
          <w:rFonts w:eastAsia="Times New Roman" w:cs="Arial"/>
          <w:kern w:val="36"/>
          <w:sz w:val="24"/>
          <w:szCs w:val="24"/>
          <w:lang w:eastAsia="es-AR"/>
        </w:rPr>
        <w:t xml:space="preserve"> </w:t>
      </w:r>
    </w:p>
    <w:p w:rsidR="009D35CC" w:rsidRPr="00F82BEC" w:rsidRDefault="009D35CC" w:rsidP="00F82BEC">
      <w:pPr>
        <w:spacing w:after="0" w:line="240" w:lineRule="auto"/>
        <w:jc w:val="center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F82BEC">
        <w:rPr>
          <w:rFonts w:cs="Times New Roman"/>
          <w:color w:val="222222"/>
          <w:sz w:val="24"/>
          <w:szCs w:val="24"/>
          <w:shd w:val="clear" w:color="auto" w:fill="FFFFFF"/>
        </w:rPr>
        <w:t>¡¡Hasta la próxima clase!!</w:t>
      </w:r>
    </w:p>
    <w:p w:rsidR="00B270AF" w:rsidRPr="00F82BEC" w:rsidRDefault="006F26F4" w:rsidP="00F82BEC">
      <w:pPr>
        <w:spacing w:after="0" w:line="240" w:lineRule="auto"/>
        <w:jc w:val="center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F82BEC">
        <w:rPr>
          <w:rFonts w:cs="Times New Roman"/>
          <w:color w:val="222222"/>
          <w:sz w:val="24"/>
          <w:szCs w:val="24"/>
          <w:shd w:val="clear" w:color="auto" w:fill="FFFFFF"/>
        </w:rPr>
        <w:t>Seño Mili</w:t>
      </w:r>
    </w:p>
    <w:p w:rsidR="00FF2B7F" w:rsidRDefault="00FF2B7F" w:rsidP="00F82BEC">
      <w:pPr>
        <w:jc w:val="both"/>
      </w:pPr>
    </w:p>
    <w:sectPr w:rsidR="00FF2B7F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607B"/>
    <w:rsid w:val="00440B00"/>
    <w:rsid w:val="005E0438"/>
    <w:rsid w:val="00666672"/>
    <w:rsid w:val="006D3C7E"/>
    <w:rsid w:val="006F26F4"/>
    <w:rsid w:val="00747E3C"/>
    <w:rsid w:val="00760832"/>
    <w:rsid w:val="00945B08"/>
    <w:rsid w:val="009B047D"/>
    <w:rsid w:val="009B78CE"/>
    <w:rsid w:val="009D35CC"/>
    <w:rsid w:val="00A05888"/>
    <w:rsid w:val="00A13885"/>
    <w:rsid w:val="00AC2E04"/>
    <w:rsid w:val="00B270AF"/>
    <w:rsid w:val="00B351ED"/>
    <w:rsid w:val="00B9227C"/>
    <w:rsid w:val="00DC355D"/>
    <w:rsid w:val="00DF4A9E"/>
    <w:rsid w:val="00F55954"/>
    <w:rsid w:val="00F82BEC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03B98-7702-4B9D-A5A2-EFAB8934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cXfbb39VQ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assoia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08AppEe8w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2020-04-03T17:33:00Z</dcterms:created>
  <dcterms:modified xsi:type="dcterms:W3CDTF">2020-04-03T17:33:00Z</dcterms:modified>
</cp:coreProperties>
</file>